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877" w:type="dxa"/>
        <w:tblInd w:w="-743" w:type="dxa"/>
        <w:tblLook w:val="04A0"/>
      </w:tblPr>
      <w:tblGrid>
        <w:gridCol w:w="2586"/>
        <w:gridCol w:w="6317"/>
        <w:gridCol w:w="3749"/>
        <w:gridCol w:w="3225"/>
      </w:tblGrid>
      <w:tr w:rsidR="009671F4" w:rsidRPr="009671F4" w:rsidTr="00E81C55">
        <w:tc>
          <w:tcPr>
            <w:tcW w:w="2269" w:type="dxa"/>
            <w:shd w:val="clear" w:color="auto" w:fill="FFFF66"/>
          </w:tcPr>
          <w:p w:rsidR="009671F4" w:rsidRPr="009671F4" w:rsidRDefault="009671F4">
            <w:pPr>
              <w:rPr>
                <w:rFonts w:ascii="Arial" w:hAnsi="Arial" w:cs="Arial"/>
                <w:b/>
              </w:rPr>
            </w:pPr>
            <w:r w:rsidRPr="009671F4">
              <w:rPr>
                <w:rFonts w:ascii="Arial" w:hAnsi="Arial" w:cs="Arial"/>
                <w:b/>
              </w:rPr>
              <w:t>Outcome / Indicators</w:t>
            </w:r>
          </w:p>
        </w:tc>
        <w:tc>
          <w:tcPr>
            <w:tcW w:w="6520" w:type="dxa"/>
            <w:shd w:val="clear" w:color="auto" w:fill="FFFF66"/>
          </w:tcPr>
          <w:p w:rsidR="009671F4" w:rsidRPr="009671F4" w:rsidRDefault="00331DCF">
            <w:pPr>
              <w:rPr>
                <w:rFonts w:ascii="Arial" w:hAnsi="Arial" w:cs="Arial"/>
                <w:b/>
              </w:rPr>
            </w:pPr>
            <w:r>
              <w:rPr>
                <w:rFonts w:ascii="Arial" w:hAnsi="Arial" w:cs="Arial"/>
                <w:b/>
                <w:noProof/>
                <w:lang w:eastAsia="en-AU"/>
              </w:rPr>
              <w:pict>
                <v:shapetype id="_x0000_t202" coordsize="21600,21600" o:spt="202" path="m,l,21600r21600,l21600,xe">
                  <v:stroke joinstyle="miter"/>
                  <v:path gradientshapeok="t" o:connecttype="rect"/>
                </v:shapetype>
                <v:shape id="_x0000_s1026" type="#_x0000_t202" style="position:absolute;margin-left:103.55pt;margin-top:-60.5pt;width:386.25pt;height:51pt;z-index:251658240;mso-position-horizontal-relative:text;mso-position-vertical-relative:text" fillcolor="#fcc">
                  <v:textbox>
                    <w:txbxContent>
                      <w:p w:rsidR="002E426A" w:rsidRPr="00DD6083" w:rsidRDefault="002E426A">
                        <w:pPr>
                          <w:rPr>
                            <w:rFonts w:ascii="Segoe Print" w:hAnsi="Segoe Print"/>
                            <w:b/>
                          </w:rPr>
                        </w:pPr>
                        <w:r w:rsidRPr="00DD6083">
                          <w:rPr>
                            <w:rFonts w:ascii="Segoe Print" w:hAnsi="Segoe Print"/>
                            <w:b/>
                          </w:rPr>
                          <w:t xml:space="preserve">Kindergarten </w:t>
                        </w:r>
                        <w:r w:rsidR="00883449">
                          <w:rPr>
                            <w:rFonts w:ascii="Segoe Print" w:hAnsi="Segoe Print"/>
                            <w:b/>
                          </w:rPr>
                          <w:t xml:space="preserve">Unit </w:t>
                        </w:r>
                        <w:r>
                          <w:rPr>
                            <w:rFonts w:ascii="Segoe Print" w:hAnsi="Segoe Print"/>
                            <w:b/>
                          </w:rPr>
                          <w:t>lesson plan utilising 8 W</w:t>
                        </w:r>
                        <w:r w:rsidRPr="00DD6083">
                          <w:rPr>
                            <w:rFonts w:ascii="Segoe Print" w:hAnsi="Segoe Print"/>
                            <w:b/>
                          </w:rPr>
                          <w:t xml:space="preserve">ays, ‘Super </w:t>
                        </w:r>
                        <w:proofErr w:type="gramStart"/>
                        <w:r w:rsidRPr="00DD6083">
                          <w:rPr>
                            <w:rFonts w:ascii="Segoe Print" w:hAnsi="Segoe Print"/>
                            <w:b/>
                          </w:rPr>
                          <w:t>Six</w:t>
                        </w:r>
                        <w:proofErr w:type="gramEnd"/>
                        <w:r w:rsidRPr="00DD6083">
                          <w:rPr>
                            <w:rFonts w:ascii="Segoe Print" w:hAnsi="Segoe Print"/>
                            <w:b/>
                          </w:rPr>
                          <w:t>’ and Quality Teaching strategies.</w:t>
                        </w:r>
                      </w:p>
                    </w:txbxContent>
                  </v:textbox>
                </v:shape>
              </w:pict>
            </w:r>
            <w:r w:rsidR="009671F4" w:rsidRPr="009671F4">
              <w:rPr>
                <w:rFonts w:ascii="Arial" w:hAnsi="Arial" w:cs="Arial"/>
                <w:b/>
              </w:rPr>
              <w:t>Content / Learning Experiences</w:t>
            </w:r>
          </w:p>
        </w:tc>
        <w:tc>
          <w:tcPr>
            <w:tcW w:w="3828" w:type="dxa"/>
            <w:shd w:val="clear" w:color="auto" w:fill="FFFF66"/>
          </w:tcPr>
          <w:p w:rsidR="009671F4" w:rsidRPr="009671F4" w:rsidRDefault="009671F4">
            <w:pPr>
              <w:rPr>
                <w:rFonts w:ascii="Arial" w:hAnsi="Arial" w:cs="Arial"/>
                <w:b/>
              </w:rPr>
            </w:pPr>
            <w:r w:rsidRPr="009671F4">
              <w:rPr>
                <w:rFonts w:ascii="Arial" w:hAnsi="Arial" w:cs="Arial"/>
                <w:b/>
              </w:rPr>
              <w:t>Strategies</w:t>
            </w:r>
          </w:p>
        </w:tc>
        <w:tc>
          <w:tcPr>
            <w:tcW w:w="3260" w:type="dxa"/>
            <w:shd w:val="clear" w:color="auto" w:fill="FFFF66"/>
          </w:tcPr>
          <w:p w:rsidR="009671F4" w:rsidRPr="009671F4" w:rsidRDefault="009671F4">
            <w:pPr>
              <w:rPr>
                <w:rFonts w:ascii="Arial" w:hAnsi="Arial" w:cs="Arial"/>
                <w:b/>
              </w:rPr>
            </w:pPr>
            <w:r w:rsidRPr="009671F4">
              <w:rPr>
                <w:rFonts w:ascii="Arial" w:hAnsi="Arial" w:cs="Arial"/>
                <w:b/>
              </w:rPr>
              <w:t>Assessment</w:t>
            </w:r>
          </w:p>
        </w:tc>
      </w:tr>
      <w:tr w:rsidR="009671F4" w:rsidTr="00E81C55">
        <w:tc>
          <w:tcPr>
            <w:tcW w:w="2269" w:type="dxa"/>
          </w:tcPr>
          <w:p w:rsidR="009671F4" w:rsidRDefault="009671F4"/>
          <w:p w:rsidR="009671F4" w:rsidRPr="008471B9" w:rsidRDefault="009671F4">
            <w:pPr>
              <w:rPr>
                <w:rFonts w:ascii="Arial" w:hAnsi="Arial" w:cs="Arial"/>
                <w:sz w:val="20"/>
                <w:szCs w:val="20"/>
              </w:rPr>
            </w:pPr>
          </w:p>
          <w:p w:rsidR="009671F4" w:rsidRPr="00F57156" w:rsidRDefault="008471B9">
            <w:pPr>
              <w:rPr>
                <w:rFonts w:ascii="Arial" w:hAnsi="Arial" w:cs="Arial"/>
                <w:sz w:val="18"/>
                <w:szCs w:val="18"/>
              </w:rPr>
            </w:pPr>
            <w:r w:rsidRPr="00F57156">
              <w:rPr>
                <w:rFonts w:ascii="Arial" w:hAnsi="Arial" w:cs="Arial"/>
                <w:b/>
                <w:bCs/>
                <w:color w:val="000000"/>
                <w:sz w:val="18"/>
                <w:szCs w:val="18"/>
              </w:rPr>
              <w:t xml:space="preserve">TES1.2: </w:t>
            </w:r>
          </w:p>
          <w:p w:rsidR="008471B9" w:rsidRPr="00F57156" w:rsidRDefault="008471B9" w:rsidP="008471B9">
            <w:pPr>
              <w:pStyle w:val="Default"/>
              <w:rPr>
                <w:rFonts w:ascii="Arial" w:hAnsi="Arial" w:cs="Arial"/>
                <w:iCs/>
                <w:sz w:val="18"/>
                <w:szCs w:val="18"/>
              </w:rPr>
            </w:pPr>
            <w:r w:rsidRPr="00F57156">
              <w:rPr>
                <w:rFonts w:ascii="Arial" w:hAnsi="Arial" w:cs="Arial"/>
                <w:iCs/>
                <w:sz w:val="18"/>
                <w:szCs w:val="18"/>
              </w:rPr>
              <w:t xml:space="preserve">listens and contributes to class discussions on various topics </w:t>
            </w:r>
          </w:p>
          <w:p w:rsidR="008471B9" w:rsidRPr="00F57156" w:rsidRDefault="008471B9" w:rsidP="008471B9">
            <w:pPr>
              <w:pStyle w:val="Default"/>
              <w:rPr>
                <w:rFonts w:ascii="Arial" w:hAnsi="Arial" w:cs="Arial"/>
                <w:iCs/>
                <w:sz w:val="18"/>
                <w:szCs w:val="18"/>
              </w:rPr>
            </w:pPr>
          </w:p>
          <w:p w:rsidR="008471B9" w:rsidRPr="00F57156" w:rsidRDefault="008471B9" w:rsidP="008471B9">
            <w:pPr>
              <w:pStyle w:val="Default"/>
              <w:rPr>
                <w:rFonts w:ascii="Arial" w:hAnsi="Arial" w:cs="Arial"/>
                <w:sz w:val="18"/>
                <w:szCs w:val="18"/>
              </w:rPr>
            </w:pPr>
            <w:r w:rsidRPr="00F57156">
              <w:rPr>
                <w:rFonts w:ascii="Arial" w:hAnsi="Arial" w:cs="Arial"/>
                <w:iCs/>
                <w:sz w:val="18"/>
                <w:szCs w:val="18"/>
              </w:rPr>
              <w:t xml:space="preserve">expresses a personal point of view and listens to the viewpoint of others </w:t>
            </w:r>
          </w:p>
          <w:p w:rsidR="008471B9" w:rsidRDefault="008471B9" w:rsidP="008471B9">
            <w:pPr>
              <w:pStyle w:val="Default"/>
              <w:rPr>
                <w:sz w:val="18"/>
                <w:szCs w:val="18"/>
              </w:rPr>
            </w:pPr>
          </w:p>
          <w:p w:rsidR="009671F4" w:rsidRDefault="009671F4"/>
          <w:p w:rsidR="009671F4" w:rsidRDefault="009671F4"/>
          <w:p w:rsidR="009671F4" w:rsidRPr="00F57156" w:rsidRDefault="00443548">
            <w:pPr>
              <w:rPr>
                <w:rFonts w:ascii="Arial" w:hAnsi="Arial" w:cs="Arial"/>
                <w:sz w:val="18"/>
                <w:szCs w:val="18"/>
              </w:rPr>
            </w:pPr>
            <w:r w:rsidRPr="00F57156">
              <w:rPr>
                <w:rFonts w:ascii="Arial" w:hAnsi="Arial" w:cs="Arial"/>
                <w:b/>
                <w:bCs/>
                <w:sz w:val="18"/>
                <w:szCs w:val="18"/>
              </w:rPr>
              <w:t>VAES1.2</w:t>
            </w:r>
            <w:r w:rsidR="00F57156" w:rsidRPr="00F57156">
              <w:rPr>
                <w:rFonts w:ascii="Arial" w:hAnsi="Arial" w:cs="Arial"/>
                <w:b/>
                <w:bCs/>
                <w:sz w:val="18"/>
                <w:szCs w:val="18"/>
              </w:rPr>
              <w:t>:</w:t>
            </w:r>
          </w:p>
          <w:p w:rsidR="00F57156" w:rsidRPr="00F57156" w:rsidRDefault="00F57156" w:rsidP="00F57156">
            <w:pPr>
              <w:autoSpaceDE w:val="0"/>
              <w:autoSpaceDN w:val="0"/>
              <w:adjustRightInd w:val="0"/>
              <w:rPr>
                <w:rFonts w:ascii="Arial" w:hAnsi="Arial" w:cs="Arial"/>
                <w:sz w:val="18"/>
                <w:szCs w:val="18"/>
              </w:rPr>
            </w:pPr>
            <w:r w:rsidRPr="00F57156">
              <w:rPr>
                <w:rFonts w:ascii="Arial" w:hAnsi="Arial" w:cs="Arial"/>
                <w:sz w:val="18"/>
                <w:szCs w:val="18"/>
              </w:rPr>
              <w:t>explores the qualities of paint, recognising qualities such as transparency and opacity and uses</w:t>
            </w:r>
          </w:p>
          <w:p w:rsidR="00F57156" w:rsidRPr="00F57156" w:rsidRDefault="00F57156" w:rsidP="00F57156">
            <w:pPr>
              <w:autoSpaceDE w:val="0"/>
              <w:autoSpaceDN w:val="0"/>
              <w:adjustRightInd w:val="0"/>
              <w:rPr>
                <w:rFonts w:ascii="Arial" w:hAnsi="Arial" w:cs="Arial"/>
                <w:sz w:val="18"/>
                <w:szCs w:val="18"/>
              </w:rPr>
            </w:pPr>
            <w:r w:rsidRPr="00F57156">
              <w:rPr>
                <w:rFonts w:ascii="Arial" w:hAnsi="Arial" w:cs="Arial"/>
                <w:sz w:val="18"/>
                <w:szCs w:val="18"/>
              </w:rPr>
              <w:t xml:space="preserve">brushes and other tools, </w:t>
            </w:r>
            <w:proofErr w:type="spellStart"/>
            <w:r w:rsidRPr="00F57156">
              <w:rPr>
                <w:rFonts w:ascii="Arial" w:hAnsi="Arial" w:cs="Arial"/>
                <w:sz w:val="18"/>
                <w:szCs w:val="18"/>
              </w:rPr>
              <w:t>eg</w:t>
            </w:r>
            <w:proofErr w:type="spellEnd"/>
            <w:r w:rsidRPr="00F57156">
              <w:rPr>
                <w:rFonts w:ascii="Arial" w:hAnsi="Arial" w:cs="Arial"/>
                <w:sz w:val="18"/>
                <w:szCs w:val="18"/>
              </w:rPr>
              <w:t xml:space="preserve"> sponges, rollers, scrapers to apply paint to different surfaces to create</w:t>
            </w:r>
          </w:p>
          <w:p w:rsidR="009671F4" w:rsidRPr="00F57156" w:rsidRDefault="00F57156" w:rsidP="00F57156">
            <w:pPr>
              <w:rPr>
                <w:rFonts w:ascii="Arial" w:hAnsi="Arial" w:cs="Arial"/>
                <w:sz w:val="18"/>
                <w:szCs w:val="18"/>
              </w:rPr>
            </w:pPr>
            <w:r w:rsidRPr="00F57156">
              <w:rPr>
                <w:rFonts w:ascii="Arial" w:hAnsi="Arial" w:cs="Arial"/>
                <w:sz w:val="18"/>
                <w:szCs w:val="18"/>
              </w:rPr>
              <w:t>textures, patterns, areas of colour</w:t>
            </w:r>
          </w:p>
          <w:p w:rsidR="009671F4" w:rsidRDefault="009671F4"/>
          <w:p w:rsidR="009671F4" w:rsidRDefault="009671F4">
            <w:pPr>
              <w:rPr>
                <w:noProof/>
                <w:lang w:eastAsia="en-AU"/>
              </w:rPr>
            </w:pPr>
          </w:p>
          <w:p w:rsidR="00883449" w:rsidRDefault="00883449">
            <w:pPr>
              <w:rPr>
                <w:noProof/>
                <w:lang w:eastAsia="en-AU"/>
              </w:rPr>
            </w:pPr>
            <w:r w:rsidRPr="00883449">
              <w:rPr>
                <w:noProof/>
                <w:lang w:eastAsia="en-AU"/>
              </w:rPr>
              <w:drawing>
                <wp:inline distT="0" distB="0" distL="0" distR="0">
                  <wp:extent cx="1485900" cy="990600"/>
                  <wp:effectExtent l="19050" t="0" r="0" b="0"/>
                  <wp:docPr id="3" name="Picture 1" descr="http://www.travel-pictures-gallery.com/images/australia/katherine-alice/katherine-alice-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vel-pictures-gallery.com/images/australia/katherine-alice/katherine-alice-0036.jpg"/>
                          <pic:cNvPicPr>
                            <a:picLocks noChangeAspect="1" noChangeArrowheads="1"/>
                          </pic:cNvPicPr>
                        </pic:nvPicPr>
                        <pic:blipFill>
                          <a:blip r:embed="rId5" cstate="print"/>
                          <a:srcRect/>
                          <a:stretch>
                            <a:fillRect/>
                          </a:stretch>
                        </pic:blipFill>
                        <pic:spPr bwMode="auto">
                          <a:xfrm>
                            <a:off x="0" y="0"/>
                            <a:ext cx="1488162" cy="992108"/>
                          </a:xfrm>
                          <a:prstGeom prst="rect">
                            <a:avLst/>
                          </a:prstGeom>
                          <a:noFill/>
                          <a:ln w="9525">
                            <a:noFill/>
                            <a:miter lim="800000"/>
                            <a:headEnd/>
                            <a:tailEnd/>
                          </a:ln>
                        </pic:spPr>
                      </pic:pic>
                    </a:graphicData>
                  </a:graphic>
                </wp:inline>
              </w:drawing>
            </w:r>
          </w:p>
          <w:p w:rsidR="00883449" w:rsidRDefault="00883449">
            <w:pPr>
              <w:rPr>
                <w:noProof/>
                <w:lang w:eastAsia="en-AU"/>
              </w:rPr>
            </w:pPr>
          </w:p>
          <w:p w:rsidR="00883449" w:rsidRDefault="00883449">
            <w:pPr>
              <w:rPr>
                <w:noProof/>
                <w:lang w:eastAsia="en-AU"/>
              </w:rPr>
            </w:pPr>
          </w:p>
          <w:p w:rsidR="00883449" w:rsidRDefault="00883449">
            <w:pPr>
              <w:rPr>
                <w:noProof/>
                <w:lang w:eastAsia="en-AU"/>
              </w:rPr>
            </w:pPr>
          </w:p>
          <w:p w:rsidR="00883449" w:rsidRDefault="00883449">
            <w:pPr>
              <w:rPr>
                <w:noProof/>
                <w:lang w:eastAsia="en-AU"/>
              </w:rPr>
            </w:pPr>
          </w:p>
          <w:p w:rsidR="00883449" w:rsidRDefault="00883449">
            <w:pPr>
              <w:rPr>
                <w:noProof/>
                <w:lang w:eastAsia="en-AU"/>
              </w:rPr>
            </w:pPr>
          </w:p>
          <w:p w:rsidR="00883449" w:rsidRDefault="00883449">
            <w:pPr>
              <w:rPr>
                <w:noProof/>
                <w:lang w:eastAsia="en-AU"/>
              </w:rPr>
            </w:pPr>
          </w:p>
          <w:p w:rsidR="00883449" w:rsidRDefault="00883449"/>
          <w:p w:rsidR="009671F4" w:rsidRDefault="009671F4"/>
          <w:p w:rsidR="000E205E" w:rsidRDefault="000E205E"/>
          <w:p w:rsidR="004C1D1D" w:rsidRPr="00E917F7" w:rsidRDefault="004C1D1D" w:rsidP="004C1D1D">
            <w:pPr>
              <w:pStyle w:val="Default"/>
              <w:rPr>
                <w:rFonts w:ascii="Arial" w:hAnsi="Arial" w:cs="Arial"/>
              </w:rPr>
            </w:pPr>
            <w:r w:rsidRPr="00E917F7">
              <w:rPr>
                <w:rFonts w:ascii="Arial" w:hAnsi="Arial" w:cs="Arial"/>
                <w:b/>
                <w:bCs/>
                <w:sz w:val="18"/>
                <w:szCs w:val="18"/>
              </w:rPr>
              <w:t xml:space="preserve">TES1.4: </w:t>
            </w:r>
          </w:p>
          <w:p w:rsidR="004C1D1D" w:rsidRPr="004C1D1D" w:rsidRDefault="004C1D1D" w:rsidP="004C1D1D">
            <w:pPr>
              <w:pStyle w:val="Default"/>
              <w:rPr>
                <w:rFonts w:ascii="Arial" w:hAnsi="Arial" w:cs="Arial"/>
                <w:sz w:val="20"/>
                <w:szCs w:val="20"/>
              </w:rPr>
            </w:pPr>
            <w:proofErr w:type="gramStart"/>
            <w:r w:rsidRPr="004C1D1D">
              <w:rPr>
                <w:rFonts w:ascii="Arial" w:hAnsi="Arial" w:cs="Arial"/>
                <w:iCs/>
                <w:sz w:val="20"/>
                <w:szCs w:val="20"/>
              </w:rPr>
              <w:t>practises</w:t>
            </w:r>
            <w:proofErr w:type="gramEnd"/>
            <w:r w:rsidRPr="004C1D1D">
              <w:rPr>
                <w:rFonts w:ascii="Arial" w:hAnsi="Arial" w:cs="Arial"/>
                <w:iCs/>
                <w:sz w:val="20"/>
                <w:szCs w:val="20"/>
              </w:rPr>
              <w:t xml:space="preserve"> clear articulation before taking part in recitation or role-play activities. </w:t>
            </w:r>
          </w:p>
          <w:p w:rsidR="004C1D1D" w:rsidRDefault="004C1D1D"/>
          <w:p w:rsidR="009671F4" w:rsidRDefault="009671F4"/>
          <w:p w:rsidR="009671F4" w:rsidRDefault="009671F4"/>
          <w:p w:rsidR="009671F4" w:rsidRPr="00272DA9" w:rsidRDefault="009671F4">
            <w:pPr>
              <w:rPr>
                <w:rFonts w:ascii="Arial" w:hAnsi="Arial" w:cs="Arial"/>
                <w:sz w:val="18"/>
                <w:szCs w:val="18"/>
              </w:rPr>
            </w:pPr>
          </w:p>
          <w:p w:rsidR="009671F4" w:rsidRDefault="00272DA9">
            <w:pPr>
              <w:rPr>
                <w:rFonts w:ascii="Arial" w:hAnsi="Arial" w:cs="Arial"/>
                <w:b/>
                <w:bCs/>
                <w:sz w:val="18"/>
                <w:szCs w:val="18"/>
              </w:rPr>
            </w:pPr>
            <w:r w:rsidRPr="00272DA9">
              <w:rPr>
                <w:rFonts w:ascii="Arial" w:hAnsi="Arial" w:cs="Arial"/>
                <w:b/>
                <w:bCs/>
                <w:sz w:val="18"/>
                <w:szCs w:val="18"/>
              </w:rPr>
              <w:t>DRAES1.1</w:t>
            </w:r>
            <w:r>
              <w:rPr>
                <w:rFonts w:ascii="Arial" w:hAnsi="Arial" w:cs="Arial"/>
                <w:b/>
                <w:bCs/>
                <w:sz w:val="18"/>
                <w:szCs w:val="18"/>
              </w:rPr>
              <w:t>:</w:t>
            </w:r>
          </w:p>
          <w:p w:rsidR="00272DA9" w:rsidRPr="00272DA9" w:rsidRDefault="00272DA9" w:rsidP="00272DA9">
            <w:pPr>
              <w:autoSpaceDE w:val="0"/>
              <w:autoSpaceDN w:val="0"/>
              <w:adjustRightInd w:val="0"/>
              <w:rPr>
                <w:rFonts w:ascii="Arial" w:hAnsi="Arial" w:cs="Arial"/>
                <w:sz w:val="18"/>
                <w:szCs w:val="18"/>
              </w:rPr>
            </w:pPr>
            <w:r w:rsidRPr="00272DA9">
              <w:rPr>
                <w:rFonts w:ascii="Arial" w:hAnsi="Arial" w:cs="Arial"/>
                <w:sz w:val="18"/>
                <w:szCs w:val="18"/>
              </w:rPr>
              <w:t>works with other students and the teacher to develop dramatic situations in the drama forms of</w:t>
            </w:r>
          </w:p>
          <w:p w:rsidR="009671F4" w:rsidRPr="00272DA9" w:rsidRDefault="00272DA9" w:rsidP="00272DA9">
            <w:pPr>
              <w:rPr>
                <w:rFonts w:ascii="Arial" w:hAnsi="Arial" w:cs="Arial"/>
                <w:sz w:val="18"/>
                <w:szCs w:val="18"/>
              </w:rPr>
            </w:pPr>
            <w:r w:rsidRPr="00272DA9">
              <w:rPr>
                <w:rFonts w:ascii="Arial" w:hAnsi="Arial" w:cs="Arial"/>
                <w:sz w:val="18"/>
                <w:szCs w:val="18"/>
              </w:rPr>
              <w:t>improvisation, movement, mime and storytelling</w:t>
            </w:r>
          </w:p>
          <w:p w:rsidR="009671F4" w:rsidRDefault="009671F4"/>
          <w:p w:rsidR="009671F4" w:rsidRDefault="009671F4"/>
          <w:p w:rsidR="009671F4" w:rsidRDefault="009671F4"/>
          <w:p w:rsidR="009671F4" w:rsidRDefault="009671F4"/>
          <w:p w:rsidR="00E917F7" w:rsidRDefault="00E917F7"/>
          <w:p w:rsidR="00E917F7" w:rsidRPr="00E917F7" w:rsidRDefault="00E917F7" w:rsidP="00E917F7"/>
          <w:p w:rsidR="00E917F7" w:rsidRDefault="00E917F7" w:rsidP="00E917F7">
            <w:pPr>
              <w:pStyle w:val="Default"/>
            </w:pPr>
            <w:r w:rsidRPr="00E917F7">
              <w:rPr>
                <w:rFonts w:ascii="Arial" w:hAnsi="Arial" w:cs="Arial"/>
                <w:b/>
                <w:bCs/>
                <w:sz w:val="18"/>
                <w:szCs w:val="18"/>
              </w:rPr>
              <w:t>WES1.9</w:t>
            </w:r>
            <w:r>
              <w:rPr>
                <w:rFonts w:ascii="Arial" w:hAnsi="Arial" w:cs="Arial"/>
                <w:b/>
                <w:bCs/>
                <w:sz w:val="18"/>
                <w:szCs w:val="18"/>
              </w:rPr>
              <w:t xml:space="preserve">: </w:t>
            </w:r>
          </w:p>
          <w:p w:rsidR="00E917F7" w:rsidRPr="00E917F7" w:rsidRDefault="00E917F7" w:rsidP="00E917F7">
            <w:pPr>
              <w:pStyle w:val="Default"/>
              <w:rPr>
                <w:rFonts w:ascii="Arial" w:hAnsi="Arial" w:cs="Arial"/>
                <w:sz w:val="18"/>
                <w:szCs w:val="18"/>
              </w:rPr>
            </w:pPr>
            <w:r w:rsidRPr="00E917F7">
              <w:rPr>
                <w:rFonts w:ascii="Arial" w:hAnsi="Arial" w:cs="Arial"/>
                <w:i/>
                <w:iCs/>
                <w:sz w:val="18"/>
                <w:szCs w:val="18"/>
              </w:rPr>
              <w:t xml:space="preserve">writes simple responses to short stories, </w:t>
            </w:r>
          </w:p>
          <w:p w:rsidR="00D72780" w:rsidRDefault="00D72780" w:rsidP="00D72780">
            <w:pPr>
              <w:autoSpaceDE w:val="0"/>
              <w:autoSpaceDN w:val="0"/>
              <w:adjustRightInd w:val="0"/>
              <w:rPr>
                <w:rFonts w:ascii="Weidemann-BookItalic" w:hAnsi="Weidemann-BookItalic" w:cs="Weidemann-BookItalic"/>
                <w:i/>
                <w:iCs/>
                <w:sz w:val="18"/>
                <w:szCs w:val="18"/>
              </w:rPr>
            </w:pPr>
            <w:r>
              <w:rPr>
                <w:rFonts w:ascii="Weidemann-BookItalic" w:hAnsi="Weidemann-BookItalic" w:cs="Weidemann-BookItalic"/>
                <w:i/>
                <w:iCs/>
                <w:sz w:val="18"/>
                <w:szCs w:val="18"/>
              </w:rPr>
              <w:t xml:space="preserve">uses some stages of narrative, </w:t>
            </w:r>
            <w:proofErr w:type="spellStart"/>
            <w:r>
              <w:rPr>
                <w:rFonts w:ascii="Weidemann-BookItalic" w:hAnsi="Weidemann-BookItalic" w:cs="Weidemann-BookItalic"/>
                <w:i/>
                <w:iCs/>
                <w:sz w:val="18"/>
                <w:szCs w:val="18"/>
              </w:rPr>
              <w:t>eg</w:t>
            </w:r>
            <w:proofErr w:type="spellEnd"/>
            <w:r>
              <w:rPr>
                <w:rFonts w:ascii="Weidemann-BookItalic" w:hAnsi="Weidemann-BookItalic" w:cs="Weidemann-BookItalic"/>
                <w:i/>
                <w:iCs/>
                <w:sz w:val="18"/>
                <w:szCs w:val="18"/>
              </w:rPr>
              <w:t xml:space="preserve"> orientation,</w:t>
            </w:r>
          </w:p>
          <w:p w:rsidR="009671F4" w:rsidRPr="00E917F7" w:rsidRDefault="00D72780" w:rsidP="00D72780">
            <w:pPr>
              <w:rPr>
                <w:rFonts w:ascii="Arial" w:hAnsi="Arial" w:cs="Arial"/>
              </w:rPr>
            </w:pPr>
            <w:r>
              <w:rPr>
                <w:rFonts w:ascii="Weidemann-BookItalic" w:hAnsi="Weidemann-BookItalic" w:cs="Weidemann-BookItalic"/>
                <w:i/>
                <w:iCs/>
                <w:sz w:val="18"/>
                <w:szCs w:val="18"/>
              </w:rPr>
              <w:t>complication</w:t>
            </w:r>
          </w:p>
        </w:tc>
        <w:tc>
          <w:tcPr>
            <w:tcW w:w="6520" w:type="dxa"/>
          </w:tcPr>
          <w:p w:rsidR="00FA5927" w:rsidRDefault="00FA5927" w:rsidP="009671F4">
            <w:pPr>
              <w:autoSpaceDE w:val="0"/>
              <w:autoSpaceDN w:val="0"/>
              <w:adjustRightInd w:val="0"/>
              <w:rPr>
                <w:rFonts w:ascii="Arial" w:hAnsi="Arial" w:cs="Arial"/>
                <w:b/>
              </w:rPr>
            </w:pPr>
          </w:p>
          <w:p w:rsidR="009671F4" w:rsidRPr="009671F4" w:rsidRDefault="00FA5927" w:rsidP="009671F4">
            <w:pPr>
              <w:autoSpaceDE w:val="0"/>
              <w:autoSpaceDN w:val="0"/>
              <w:adjustRightInd w:val="0"/>
              <w:rPr>
                <w:rFonts w:ascii="Arial" w:hAnsi="Arial" w:cs="Arial"/>
                <w:b/>
              </w:rPr>
            </w:pPr>
            <w:r>
              <w:rPr>
                <w:rFonts w:ascii="Arial" w:hAnsi="Arial" w:cs="Arial"/>
                <w:b/>
              </w:rPr>
              <w:t xml:space="preserve">Introduction: </w:t>
            </w:r>
            <w:r w:rsidR="009671F4" w:rsidRPr="009671F4">
              <w:rPr>
                <w:rFonts w:ascii="Arial" w:hAnsi="Arial" w:cs="Arial"/>
                <w:b/>
              </w:rPr>
              <w:t>Belonging, Community, Home</w:t>
            </w:r>
          </w:p>
          <w:p w:rsidR="009671F4" w:rsidRDefault="009671F4" w:rsidP="00FA5927">
            <w:pPr>
              <w:autoSpaceDE w:val="0"/>
              <w:autoSpaceDN w:val="0"/>
              <w:adjustRightInd w:val="0"/>
              <w:jc w:val="both"/>
              <w:rPr>
                <w:rFonts w:ascii="Arial" w:hAnsi="Arial" w:cs="Arial"/>
              </w:rPr>
            </w:pPr>
            <w:r>
              <w:rPr>
                <w:rFonts w:ascii="Arial" w:hAnsi="Arial" w:cs="Arial"/>
              </w:rPr>
              <w:t>Read the text ‘Belonging’ by Jeannie Baker</w:t>
            </w:r>
            <w:r w:rsidR="00466EA6">
              <w:rPr>
                <w:rFonts w:ascii="Arial" w:hAnsi="Arial" w:cs="Arial"/>
              </w:rPr>
              <w:t>.</w:t>
            </w:r>
          </w:p>
          <w:p w:rsidR="009671F4" w:rsidRDefault="009671F4" w:rsidP="00FA5927">
            <w:pPr>
              <w:autoSpaceDE w:val="0"/>
              <w:autoSpaceDN w:val="0"/>
              <w:adjustRightInd w:val="0"/>
              <w:jc w:val="both"/>
              <w:rPr>
                <w:rFonts w:ascii="Arial" w:hAnsi="Arial" w:cs="Arial"/>
              </w:rPr>
            </w:pPr>
            <w:r w:rsidRPr="009671F4">
              <w:rPr>
                <w:rFonts w:ascii="Arial" w:hAnsi="Arial" w:cs="Arial"/>
              </w:rPr>
              <w:t>T</w:t>
            </w:r>
            <w:r>
              <w:rPr>
                <w:rFonts w:ascii="Arial" w:hAnsi="Arial" w:cs="Arial"/>
              </w:rPr>
              <w:t>he window can be a reflective and thoughtful</w:t>
            </w:r>
            <w:r w:rsidRPr="009671F4">
              <w:rPr>
                <w:rFonts w:ascii="Arial" w:hAnsi="Arial" w:cs="Arial"/>
              </w:rPr>
              <w:t xml:space="preserve"> device through which we </w:t>
            </w:r>
            <w:r w:rsidR="00FA5927">
              <w:rPr>
                <w:rFonts w:ascii="Arial" w:hAnsi="Arial" w:cs="Arial"/>
              </w:rPr>
              <w:t xml:space="preserve">can </w:t>
            </w:r>
            <w:r w:rsidRPr="009671F4">
              <w:rPr>
                <w:rFonts w:ascii="Arial" w:hAnsi="Arial" w:cs="Arial"/>
              </w:rPr>
              <w:t>examine our feelings about the land immediately surrounding our home and how we connect to it or belong to it. Jeannie Baker invites us to explore the concepts of ‘home’ and ‘belonging’</w:t>
            </w:r>
            <w:r>
              <w:rPr>
                <w:rFonts w:ascii="Arial" w:hAnsi="Arial" w:cs="Arial"/>
              </w:rPr>
              <w:t xml:space="preserve"> from this viewpoint</w:t>
            </w:r>
            <w:r w:rsidR="00466EA6">
              <w:rPr>
                <w:rFonts w:ascii="Arial" w:hAnsi="Arial" w:cs="Arial"/>
              </w:rPr>
              <w:t>.</w:t>
            </w:r>
            <w:r w:rsidR="00883449">
              <w:rPr>
                <w:rFonts w:ascii="Arial" w:hAnsi="Arial" w:cs="Arial"/>
              </w:rPr>
              <w:t xml:space="preserve"> Get students to brainstorm t</w:t>
            </w:r>
            <w:r w:rsidR="00483221">
              <w:rPr>
                <w:rFonts w:ascii="Arial" w:hAnsi="Arial" w:cs="Arial"/>
              </w:rPr>
              <w:t xml:space="preserve">he meaning of the word </w:t>
            </w:r>
            <w:proofErr w:type="gramStart"/>
            <w:r w:rsidR="00483221">
              <w:rPr>
                <w:rFonts w:ascii="Arial" w:hAnsi="Arial" w:cs="Arial"/>
              </w:rPr>
              <w:t>belonging</w:t>
            </w:r>
            <w:r w:rsidR="00883449">
              <w:rPr>
                <w:rFonts w:ascii="Arial" w:hAnsi="Arial" w:cs="Arial"/>
              </w:rPr>
              <w:t>.</w:t>
            </w:r>
            <w:proofErr w:type="gramEnd"/>
            <w:r w:rsidR="00883449" w:rsidRPr="009671F4">
              <w:rPr>
                <w:rFonts w:ascii="Arial" w:hAnsi="Arial" w:cs="Arial"/>
              </w:rPr>
              <w:t xml:space="preserve"> Ask what the idea of belonging means to them? Draw or list words that reflect your ideas.</w:t>
            </w:r>
          </w:p>
          <w:p w:rsidR="00466EA6" w:rsidRDefault="00466EA6" w:rsidP="00FA5927">
            <w:pPr>
              <w:autoSpaceDE w:val="0"/>
              <w:autoSpaceDN w:val="0"/>
              <w:adjustRightInd w:val="0"/>
              <w:jc w:val="both"/>
              <w:rPr>
                <w:rFonts w:ascii="Arial" w:hAnsi="Arial" w:cs="Arial"/>
              </w:rPr>
            </w:pPr>
          </w:p>
          <w:p w:rsidR="009671F4" w:rsidRPr="009671F4" w:rsidRDefault="009671F4" w:rsidP="00FA5927">
            <w:pPr>
              <w:autoSpaceDE w:val="0"/>
              <w:autoSpaceDN w:val="0"/>
              <w:adjustRightInd w:val="0"/>
              <w:jc w:val="both"/>
              <w:rPr>
                <w:rFonts w:ascii="Arial" w:hAnsi="Arial" w:cs="Arial"/>
              </w:rPr>
            </w:pPr>
            <w:r>
              <w:rPr>
                <w:rFonts w:ascii="Arial" w:hAnsi="Arial" w:cs="Arial"/>
              </w:rPr>
              <w:t>Take students</w:t>
            </w:r>
            <w:r w:rsidRPr="009671F4">
              <w:rPr>
                <w:rFonts w:ascii="Arial" w:hAnsi="Arial" w:cs="Arial"/>
              </w:rPr>
              <w:t xml:space="preserve"> outside to a peaceful part of the school garden to read Jason </w:t>
            </w:r>
            <w:proofErr w:type="spellStart"/>
            <w:r w:rsidRPr="009671F4">
              <w:rPr>
                <w:rFonts w:ascii="Arial" w:hAnsi="Arial" w:cs="Arial"/>
              </w:rPr>
              <w:t>Tamiru's</w:t>
            </w:r>
            <w:proofErr w:type="spellEnd"/>
            <w:r w:rsidRPr="009671F4">
              <w:rPr>
                <w:rFonts w:ascii="Arial" w:hAnsi="Arial" w:cs="Arial"/>
              </w:rPr>
              <w:t xml:space="preserve"> poem and invite </w:t>
            </w:r>
            <w:r>
              <w:rPr>
                <w:rFonts w:ascii="Arial" w:hAnsi="Arial" w:cs="Arial"/>
              </w:rPr>
              <w:t>responses from the class</w:t>
            </w:r>
            <w:r w:rsidRPr="009671F4">
              <w:rPr>
                <w:rFonts w:ascii="Arial" w:hAnsi="Arial" w:cs="Arial"/>
              </w:rPr>
              <w:t xml:space="preserve">. </w:t>
            </w:r>
          </w:p>
          <w:p w:rsidR="001B7B19" w:rsidRDefault="001B7B19" w:rsidP="00FA5927">
            <w:pPr>
              <w:autoSpaceDE w:val="0"/>
              <w:autoSpaceDN w:val="0"/>
              <w:adjustRightInd w:val="0"/>
              <w:jc w:val="both"/>
              <w:rPr>
                <w:rFonts w:ascii="Arial" w:hAnsi="Arial" w:cs="Arial"/>
              </w:rPr>
            </w:pPr>
          </w:p>
          <w:p w:rsidR="002E4ADE" w:rsidRDefault="002E4ADE" w:rsidP="002E4ADE">
            <w:pPr>
              <w:autoSpaceDE w:val="0"/>
              <w:autoSpaceDN w:val="0"/>
              <w:adjustRightInd w:val="0"/>
              <w:rPr>
                <w:rFonts w:ascii="Arial" w:hAnsi="Arial" w:cs="Arial"/>
                <w:sz w:val="23"/>
                <w:szCs w:val="23"/>
              </w:rPr>
            </w:pPr>
            <w:r>
              <w:rPr>
                <w:rFonts w:ascii="Arial" w:hAnsi="Arial" w:cs="Arial"/>
                <w:sz w:val="23"/>
                <w:szCs w:val="23"/>
              </w:rPr>
              <w:t xml:space="preserve">Home by Jason </w:t>
            </w:r>
            <w:proofErr w:type="spellStart"/>
            <w:r>
              <w:rPr>
                <w:rFonts w:ascii="Arial" w:hAnsi="Arial" w:cs="Arial"/>
                <w:sz w:val="23"/>
                <w:szCs w:val="23"/>
              </w:rPr>
              <w:t>Tamiru</w:t>
            </w:r>
            <w:proofErr w:type="spellEnd"/>
            <w:r>
              <w:rPr>
                <w:rFonts w:ascii="Arial" w:hAnsi="Arial" w:cs="Arial"/>
                <w:sz w:val="23"/>
                <w:szCs w:val="23"/>
              </w:rPr>
              <w:t xml:space="preserve"> (2003)</w:t>
            </w:r>
          </w:p>
          <w:p w:rsidR="002E4ADE" w:rsidRDefault="002E4ADE" w:rsidP="002E4ADE">
            <w:pPr>
              <w:autoSpaceDE w:val="0"/>
              <w:autoSpaceDN w:val="0"/>
              <w:adjustRightInd w:val="0"/>
              <w:rPr>
                <w:rFonts w:ascii="Arial" w:hAnsi="Arial" w:cs="Arial"/>
                <w:sz w:val="23"/>
                <w:szCs w:val="23"/>
              </w:rPr>
            </w:pPr>
            <w:r>
              <w:rPr>
                <w:rFonts w:ascii="Arial" w:hAnsi="Arial" w:cs="Arial"/>
                <w:sz w:val="23"/>
                <w:szCs w:val="23"/>
              </w:rPr>
              <w:t>My home is my past, my present, my future</w:t>
            </w:r>
          </w:p>
          <w:p w:rsidR="002E4ADE" w:rsidRDefault="002E4ADE" w:rsidP="002E4ADE">
            <w:pPr>
              <w:autoSpaceDE w:val="0"/>
              <w:autoSpaceDN w:val="0"/>
              <w:adjustRightInd w:val="0"/>
              <w:rPr>
                <w:rFonts w:ascii="Arial" w:hAnsi="Arial" w:cs="Arial"/>
                <w:sz w:val="23"/>
                <w:szCs w:val="23"/>
              </w:rPr>
            </w:pPr>
            <w:r>
              <w:rPr>
                <w:rFonts w:ascii="Arial" w:hAnsi="Arial" w:cs="Arial"/>
                <w:sz w:val="23"/>
                <w:szCs w:val="23"/>
              </w:rPr>
              <w:t>My land, my home</w:t>
            </w:r>
          </w:p>
          <w:p w:rsidR="002E4ADE" w:rsidRDefault="002E4ADE" w:rsidP="002E4ADE">
            <w:pPr>
              <w:autoSpaceDE w:val="0"/>
              <w:autoSpaceDN w:val="0"/>
              <w:adjustRightInd w:val="0"/>
              <w:rPr>
                <w:rFonts w:ascii="Arial" w:hAnsi="Arial" w:cs="Arial"/>
                <w:sz w:val="23"/>
                <w:szCs w:val="23"/>
              </w:rPr>
            </w:pPr>
            <w:r>
              <w:rPr>
                <w:rFonts w:ascii="Arial" w:hAnsi="Arial" w:cs="Arial"/>
                <w:sz w:val="23"/>
                <w:szCs w:val="23"/>
              </w:rPr>
              <w:t>Every tree earth water animals air</w:t>
            </w:r>
          </w:p>
          <w:p w:rsidR="002E4ADE" w:rsidRDefault="002E4ADE" w:rsidP="002E4ADE">
            <w:pPr>
              <w:autoSpaceDE w:val="0"/>
              <w:autoSpaceDN w:val="0"/>
              <w:adjustRightInd w:val="0"/>
              <w:rPr>
                <w:rFonts w:ascii="Arial" w:hAnsi="Arial" w:cs="Arial"/>
                <w:sz w:val="23"/>
                <w:szCs w:val="23"/>
              </w:rPr>
            </w:pPr>
            <w:r>
              <w:rPr>
                <w:rFonts w:ascii="Arial" w:hAnsi="Arial" w:cs="Arial"/>
                <w:sz w:val="23"/>
                <w:szCs w:val="23"/>
              </w:rPr>
              <w:t>Everything that has been created is my tradition</w:t>
            </w:r>
          </w:p>
          <w:p w:rsidR="002E4ADE" w:rsidRDefault="002E4ADE" w:rsidP="002E4ADE">
            <w:pPr>
              <w:autoSpaceDE w:val="0"/>
              <w:autoSpaceDN w:val="0"/>
              <w:adjustRightInd w:val="0"/>
              <w:rPr>
                <w:rFonts w:ascii="Arial" w:hAnsi="Arial" w:cs="Arial"/>
                <w:sz w:val="23"/>
                <w:szCs w:val="23"/>
              </w:rPr>
            </w:pPr>
            <w:r>
              <w:rPr>
                <w:rFonts w:ascii="Arial" w:hAnsi="Arial" w:cs="Arial"/>
                <w:sz w:val="23"/>
                <w:szCs w:val="23"/>
              </w:rPr>
              <w:t xml:space="preserve">Home is powerful </w:t>
            </w:r>
          </w:p>
          <w:p w:rsidR="002E4ADE" w:rsidRDefault="002E4ADE" w:rsidP="002E4ADE">
            <w:pPr>
              <w:autoSpaceDE w:val="0"/>
              <w:autoSpaceDN w:val="0"/>
              <w:adjustRightInd w:val="0"/>
              <w:rPr>
                <w:rFonts w:ascii="Arial" w:hAnsi="Arial" w:cs="Arial"/>
                <w:sz w:val="23"/>
                <w:szCs w:val="23"/>
              </w:rPr>
            </w:pPr>
            <w:r>
              <w:rPr>
                <w:rFonts w:ascii="Arial" w:hAnsi="Arial" w:cs="Arial"/>
                <w:sz w:val="23"/>
                <w:szCs w:val="23"/>
              </w:rPr>
              <w:t>Home is comfortable</w:t>
            </w:r>
          </w:p>
          <w:p w:rsidR="002E4ADE" w:rsidRDefault="002E4ADE" w:rsidP="002E4ADE">
            <w:pPr>
              <w:autoSpaceDE w:val="0"/>
              <w:autoSpaceDN w:val="0"/>
              <w:adjustRightInd w:val="0"/>
              <w:rPr>
                <w:rFonts w:ascii="Arial" w:hAnsi="Arial" w:cs="Arial"/>
                <w:sz w:val="23"/>
                <w:szCs w:val="23"/>
              </w:rPr>
            </w:pPr>
            <w:r>
              <w:rPr>
                <w:rFonts w:ascii="Arial" w:hAnsi="Arial" w:cs="Arial"/>
                <w:sz w:val="23"/>
                <w:szCs w:val="23"/>
              </w:rPr>
              <w:t xml:space="preserve">Home is </w:t>
            </w:r>
            <w:proofErr w:type="spellStart"/>
            <w:r>
              <w:rPr>
                <w:rFonts w:ascii="Arial" w:hAnsi="Arial" w:cs="Arial"/>
                <w:sz w:val="23"/>
                <w:szCs w:val="23"/>
              </w:rPr>
              <w:t>Yorta</w:t>
            </w:r>
            <w:proofErr w:type="spellEnd"/>
            <w:r>
              <w:rPr>
                <w:rFonts w:ascii="Arial" w:hAnsi="Arial" w:cs="Arial"/>
                <w:sz w:val="23"/>
                <w:szCs w:val="23"/>
              </w:rPr>
              <w:t xml:space="preserve"> </w:t>
            </w:r>
            <w:proofErr w:type="spellStart"/>
            <w:r>
              <w:rPr>
                <w:rFonts w:ascii="Arial" w:hAnsi="Arial" w:cs="Arial"/>
                <w:sz w:val="23"/>
                <w:szCs w:val="23"/>
              </w:rPr>
              <w:t>Yorta</w:t>
            </w:r>
            <w:proofErr w:type="spellEnd"/>
            <w:r>
              <w:rPr>
                <w:rFonts w:ascii="Arial" w:hAnsi="Arial" w:cs="Arial"/>
                <w:sz w:val="23"/>
                <w:szCs w:val="23"/>
              </w:rPr>
              <w:t xml:space="preserve"> land</w:t>
            </w:r>
          </w:p>
          <w:p w:rsidR="002E4ADE" w:rsidRDefault="002E4ADE" w:rsidP="002E4ADE">
            <w:pPr>
              <w:rPr>
                <w:rFonts w:ascii="Arial" w:hAnsi="Arial" w:cs="Arial"/>
              </w:rPr>
            </w:pPr>
            <w:r>
              <w:rPr>
                <w:rFonts w:ascii="Arial" w:hAnsi="Arial" w:cs="Arial"/>
                <w:sz w:val="23"/>
                <w:szCs w:val="23"/>
              </w:rPr>
              <w:t>My life.</w:t>
            </w:r>
          </w:p>
          <w:p w:rsidR="002E4ADE" w:rsidRDefault="002E4ADE" w:rsidP="00FA5927">
            <w:pPr>
              <w:autoSpaceDE w:val="0"/>
              <w:autoSpaceDN w:val="0"/>
              <w:adjustRightInd w:val="0"/>
              <w:jc w:val="both"/>
              <w:rPr>
                <w:rFonts w:ascii="Arial" w:hAnsi="Arial" w:cs="Arial"/>
              </w:rPr>
            </w:pPr>
          </w:p>
          <w:p w:rsidR="009671F4" w:rsidRDefault="009671F4" w:rsidP="00FA5927">
            <w:pPr>
              <w:autoSpaceDE w:val="0"/>
              <w:autoSpaceDN w:val="0"/>
              <w:adjustRightInd w:val="0"/>
              <w:jc w:val="both"/>
              <w:rPr>
                <w:rFonts w:ascii="Arial" w:hAnsi="Arial" w:cs="Arial"/>
              </w:rPr>
            </w:pPr>
            <w:r w:rsidRPr="009671F4">
              <w:rPr>
                <w:rFonts w:ascii="Arial" w:hAnsi="Arial" w:cs="Arial"/>
              </w:rPr>
              <w:t xml:space="preserve">Laying your hands on the earth is one way of expressing your </w:t>
            </w:r>
            <w:r w:rsidRPr="00466EA6">
              <w:rPr>
                <w:rFonts w:ascii="Arial" w:hAnsi="Arial" w:cs="Arial"/>
                <w:b/>
              </w:rPr>
              <w:t>belonging to the earth</w:t>
            </w:r>
            <w:r w:rsidRPr="009671F4">
              <w:rPr>
                <w:rFonts w:ascii="Arial" w:hAnsi="Arial" w:cs="Arial"/>
              </w:rPr>
              <w:t xml:space="preserve">. Look at how </w:t>
            </w:r>
            <w:r w:rsidRPr="00466EA6">
              <w:rPr>
                <w:rFonts w:ascii="Arial" w:hAnsi="Arial" w:cs="Arial"/>
                <w:b/>
              </w:rPr>
              <w:t>handprints and other symbols</w:t>
            </w:r>
            <w:r w:rsidRPr="009671F4">
              <w:rPr>
                <w:rFonts w:ascii="Arial" w:hAnsi="Arial" w:cs="Arial"/>
              </w:rPr>
              <w:t xml:space="preserve"> are used by In</w:t>
            </w:r>
            <w:r w:rsidR="00883449">
              <w:rPr>
                <w:rFonts w:ascii="Arial" w:hAnsi="Arial" w:cs="Arial"/>
              </w:rPr>
              <w:t>digenous Australians</w:t>
            </w:r>
            <w:r w:rsidRPr="009671F4">
              <w:rPr>
                <w:rFonts w:ascii="Arial" w:hAnsi="Arial" w:cs="Arial"/>
              </w:rPr>
              <w:t xml:space="preserve"> in their art to express their sense of belonging. </w:t>
            </w:r>
            <w:r w:rsidR="00883449">
              <w:rPr>
                <w:rFonts w:ascii="Arial" w:hAnsi="Arial" w:cs="Arial"/>
              </w:rPr>
              <w:t>Students use paint to</w:t>
            </w:r>
            <w:r w:rsidR="00483221">
              <w:rPr>
                <w:rFonts w:ascii="Arial" w:hAnsi="Arial" w:cs="Arial"/>
              </w:rPr>
              <w:t xml:space="preserve"> create their own symbols that </w:t>
            </w:r>
            <w:r w:rsidR="00883449">
              <w:rPr>
                <w:rFonts w:ascii="Arial" w:hAnsi="Arial" w:cs="Arial"/>
              </w:rPr>
              <w:t>represent a connection to their home or family.</w:t>
            </w:r>
          </w:p>
          <w:p w:rsidR="00883449" w:rsidRDefault="00883449" w:rsidP="00FA5927">
            <w:pPr>
              <w:autoSpaceDE w:val="0"/>
              <w:autoSpaceDN w:val="0"/>
              <w:adjustRightInd w:val="0"/>
              <w:jc w:val="both"/>
              <w:rPr>
                <w:rFonts w:ascii="Arial" w:hAnsi="Arial" w:cs="Arial"/>
              </w:rPr>
            </w:pPr>
          </w:p>
          <w:p w:rsidR="00883449" w:rsidRPr="00180FE1" w:rsidRDefault="00180FE1" w:rsidP="00FA5927">
            <w:pPr>
              <w:autoSpaceDE w:val="0"/>
              <w:autoSpaceDN w:val="0"/>
              <w:adjustRightInd w:val="0"/>
              <w:jc w:val="both"/>
              <w:rPr>
                <w:rFonts w:ascii="Arial" w:hAnsi="Arial" w:cs="Arial"/>
                <w:sz w:val="16"/>
                <w:szCs w:val="16"/>
              </w:rPr>
            </w:pPr>
            <w:r w:rsidRPr="00180FE1">
              <w:rPr>
                <w:rFonts w:ascii="Arial" w:hAnsi="Arial" w:cs="Arial"/>
                <w:sz w:val="16"/>
                <w:szCs w:val="16"/>
              </w:rPr>
              <w:t>Lessons based on Jeannie Baker’s ‘Belonging Education Kit’</w:t>
            </w:r>
          </w:p>
          <w:p w:rsidR="00E81C55" w:rsidRDefault="00E81C55"/>
          <w:p w:rsidR="00E81C55" w:rsidRDefault="00E81C55" w:rsidP="00E81C55"/>
          <w:p w:rsidR="00FA5927" w:rsidRDefault="00883449" w:rsidP="000A2D1A">
            <w:pPr>
              <w:autoSpaceDE w:val="0"/>
              <w:autoSpaceDN w:val="0"/>
              <w:adjustRightInd w:val="0"/>
              <w:jc w:val="both"/>
              <w:rPr>
                <w:rFonts w:ascii="Arial" w:hAnsi="Arial" w:cs="Arial"/>
              </w:rPr>
            </w:pPr>
            <w:r>
              <w:rPr>
                <w:rFonts w:ascii="Arial" w:hAnsi="Arial" w:cs="Arial"/>
                <w:b/>
                <w:sz w:val="23"/>
                <w:szCs w:val="23"/>
              </w:rPr>
              <w:t>Caring for the environment</w:t>
            </w:r>
          </w:p>
          <w:p w:rsidR="00FA5927" w:rsidRDefault="00FA5927" w:rsidP="000A2D1A">
            <w:pPr>
              <w:autoSpaceDE w:val="0"/>
              <w:autoSpaceDN w:val="0"/>
              <w:adjustRightInd w:val="0"/>
              <w:jc w:val="both"/>
              <w:rPr>
                <w:rFonts w:ascii="Arial" w:hAnsi="Arial" w:cs="Arial"/>
              </w:rPr>
            </w:pPr>
          </w:p>
          <w:p w:rsidR="00E81C55" w:rsidRPr="00E81C55" w:rsidRDefault="00E81C55" w:rsidP="000A2D1A">
            <w:pPr>
              <w:autoSpaceDE w:val="0"/>
              <w:autoSpaceDN w:val="0"/>
              <w:adjustRightInd w:val="0"/>
              <w:jc w:val="both"/>
              <w:rPr>
                <w:rFonts w:ascii="Arial" w:hAnsi="Arial" w:cs="Arial"/>
              </w:rPr>
            </w:pPr>
            <w:r w:rsidRPr="00E81C55">
              <w:rPr>
                <w:rFonts w:ascii="Arial" w:hAnsi="Arial" w:cs="Arial"/>
              </w:rPr>
              <w:t xml:space="preserve">The animals in </w:t>
            </w:r>
            <w:r w:rsidR="00E917F7" w:rsidRPr="00E917F7">
              <w:rPr>
                <w:rFonts w:ascii="Arial" w:hAnsi="Arial" w:cs="Arial"/>
                <w:u w:val="single"/>
              </w:rPr>
              <w:t>‘</w:t>
            </w:r>
            <w:r w:rsidRPr="00E917F7">
              <w:rPr>
                <w:rFonts w:ascii="Arial" w:hAnsi="Arial" w:cs="Arial"/>
                <w:u w:val="single"/>
              </w:rPr>
              <w:t>Belonging</w:t>
            </w:r>
            <w:r w:rsidR="00E917F7" w:rsidRPr="00E917F7">
              <w:rPr>
                <w:rFonts w:ascii="Arial" w:hAnsi="Arial" w:cs="Arial"/>
                <w:u w:val="single"/>
              </w:rPr>
              <w:t>’</w:t>
            </w:r>
            <w:r w:rsidRPr="00E81C55">
              <w:rPr>
                <w:rFonts w:ascii="Arial" w:hAnsi="Arial" w:cs="Arial"/>
              </w:rPr>
              <w:t xml:space="preserve"> are affected by changes to their environment. Choose an animal and look at the ways change to their environment effects them. It could be an animal facing extinction.</w:t>
            </w:r>
            <w:r w:rsidR="00FA5927">
              <w:rPr>
                <w:rFonts w:ascii="Arial" w:hAnsi="Arial" w:cs="Arial"/>
              </w:rPr>
              <w:t xml:space="preserve"> </w:t>
            </w:r>
            <w:r w:rsidRPr="00E81C55">
              <w:rPr>
                <w:rFonts w:ascii="Arial" w:hAnsi="Arial" w:cs="Arial"/>
              </w:rPr>
              <w:t xml:space="preserve">Tell </w:t>
            </w:r>
            <w:r w:rsidRPr="00E917F7">
              <w:rPr>
                <w:rFonts w:ascii="Arial" w:hAnsi="Arial" w:cs="Arial"/>
                <w:b/>
              </w:rPr>
              <w:t>stories or use role-play</w:t>
            </w:r>
            <w:r w:rsidRPr="00E81C55">
              <w:rPr>
                <w:rFonts w:ascii="Arial" w:hAnsi="Arial" w:cs="Arial"/>
              </w:rPr>
              <w:t xml:space="preserve"> of </w:t>
            </w:r>
            <w:r w:rsidR="00FA5927">
              <w:rPr>
                <w:rFonts w:ascii="Arial" w:hAnsi="Arial" w:cs="Arial"/>
              </w:rPr>
              <w:t>your animals</w:t>
            </w:r>
            <w:r w:rsidRPr="00E81C55">
              <w:rPr>
                <w:rFonts w:ascii="Arial" w:hAnsi="Arial" w:cs="Arial"/>
              </w:rPr>
              <w:t>, include the risks to your survival, your everyday challenges and how you overcome them.</w:t>
            </w:r>
          </w:p>
          <w:p w:rsidR="00FA5927" w:rsidRDefault="00FA5927" w:rsidP="00E81C55">
            <w:pPr>
              <w:autoSpaceDE w:val="0"/>
              <w:autoSpaceDN w:val="0"/>
              <w:adjustRightInd w:val="0"/>
              <w:rPr>
                <w:rFonts w:ascii="Arial" w:hAnsi="Arial" w:cs="Arial"/>
                <w:b/>
              </w:rPr>
            </w:pPr>
          </w:p>
          <w:p w:rsidR="00E81C55" w:rsidRPr="00E81C55" w:rsidRDefault="00E81C55" w:rsidP="000A2D1A">
            <w:pPr>
              <w:autoSpaceDE w:val="0"/>
              <w:autoSpaceDN w:val="0"/>
              <w:adjustRightInd w:val="0"/>
              <w:jc w:val="both"/>
              <w:rPr>
                <w:rFonts w:ascii="Arial" w:hAnsi="Arial" w:cs="Arial"/>
              </w:rPr>
            </w:pPr>
            <w:r w:rsidRPr="008471B9">
              <w:rPr>
                <w:rFonts w:ascii="Arial" w:hAnsi="Arial" w:cs="Arial"/>
                <w:b/>
              </w:rPr>
              <w:t>Our school</w:t>
            </w:r>
            <w:r w:rsidRPr="00E81C55">
              <w:rPr>
                <w:rFonts w:ascii="Arial" w:hAnsi="Arial" w:cs="Arial"/>
              </w:rPr>
              <w:t xml:space="preserve"> might be </w:t>
            </w:r>
            <w:r w:rsidRPr="008471B9">
              <w:rPr>
                <w:rFonts w:ascii="Arial" w:hAnsi="Arial" w:cs="Arial"/>
                <w:b/>
              </w:rPr>
              <w:t>home to many creatures</w:t>
            </w:r>
            <w:r w:rsidRPr="00E81C55">
              <w:rPr>
                <w:rFonts w:ascii="Arial" w:hAnsi="Arial" w:cs="Arial"/>
              </w:rPr>
              <w:t xml:space="preserve"> and provide food and shelter to many others. Use the following questions to encourage observation and exploration. What creatures live here at school? Are they native or introduced?</w:t>
            </w:r>
          </w:p>
          <w:p w:rsidR="00E81C55" w:rsidRPr="00E81C55" w:rsidRDefault="00E81C55" w:rsidP="000A2D1A">
            <w:pPr>
              <w:autoSpaceDE w:val="0"/>
              <w:autoSpaceDN w:val="0"/>
              <w:adjustRightInd w:val="0"/>
              <w:jc w:val="both"/>
              <w:rPr>
                <w:rFonts w:ascii="Arial" w:hAnsi="Arial" w:cs="Arial"/>
              </w:rPr>
            </w:pPr>
            <w:r w:rsidRPr="00E81C55">
              <w:rPr>
                <w:rFonts w:ascii="Arial" w:hAnsi="Arial" w:cs="Arial"/>
              </w:rPr>
              <w:t>Which parts of the school do/don’t they like to be? Why/why not?</w:t>
            </w:r>
          </w:p>
          <w:p w:rsidR="00E81C55" w:rsidRPr="00E81C55" w:rsidRDefault="00E81C55" w:rsidP="000A2D1A">
            <w:pPr>
              <w:autoSpaceDE w:val="0"/>
              <w:autoSpaceDN w:val="0"/>
              <w:adjustRightInd w:val="0"/>
              <w:jc w:val="both"/>
              <w:rPr>
                <w:rFonts w:ascii="Arial" w:hAnsi="Arial" w:cs="Arial"/>
              </w:rPr>
            </w:pPr>
            <w:r w:rsidRPr="00E81C55">
              <w:rPr>
                <w:rFonts w:ascii="Arial" w:hAnsi="Arial" w:cs="Arial"/>
              </w:rPr>
              <w:t xml:space="preserve">How do they use plants to survive? How do plants rely on animals for their survival? What else do they need to survive? </w:t>
            </w:r>
            <w:r w:rsidR="00E917F7">
              <w:rPr>
                <w:rFonts w:ascii="Arial" w:hAnsi="Arial" w:cs="Arial"/>
              </w:rPr>
              <w:t xml:space="preserve">As a whole class, </w:t>
            </w:r>
            <w:r w:rsidR="00E917F7">
              <w:rPr>
                <w:rFonts w:ascii="Arial" w:hAnsi="Arial" w:cs="Arial"/>
                <w:b/>
              </w:rPr>
              <w:t>m</w:t>
            </w:r>
            <w:r w:rsidRPr="004C1D1D">
              <w:rPr>
                <w:rFonts w:ascii="Arial" w:hAnsi="Arial" w:cs="Arial"/>
                <w:b/>
              </w:rPr>
              <w:t>ake a map of the school</w:t>
            </w:r>
            <w:r w:rsidRPr="00E81C55">
              <w:rPr>
                <w:rFonts w:ascii="Arial" w:hAnsi="Arial" w:cs="Arial"/>
              </w:rPr>
              <w:t xml:space="preserve"> marking in where different animals are found including the children’s observations.</w:t>
            </w:r>
          </w:p>
          <w:p w:rsidR="00E81C55" w:rsidRPr="00E81C55" w:rsidRDefault="000A2D1A" w:rsidP="000A2D1A">
            <w:pPr>
              <w:autoSpaceDE w:val="0"/>
              <w:autoSpaceDN w:val="0"/>
              <w:adjustRightInd w:val="0"/>
              <w:jc w:val="both"/>
              <w:rPr>
                <w:rFonts w:ascii="Arial" w:hAnsi="Arial" w:cs="Arial"/>
              </w:rPr>
            </w:pPr>
            <w:r>
              <w:rPr>
                <w:rFonts w:ascii="Arial" w:hAnsi="Arial" w:cs="Arial"/>
              </w:rPr>
              <w:t>Explain to students that b</w:t>
            </w:r>
            <w:r w:rsidR="00E81C55" w:rsidRPr="00E81C55">
              <w:rPr>
                <w:rFonts w:ascii="Arial" w:hAnsi="Arial" w:cs="Arial"/>
              </w:rPr>
              <w:t xml:space="preserve">y discovering what the animals need to survive we can find out how to improve our school </w:t>
            </w:r>
            <w:r>
              <w:rPr>
                <w:rFonts w:ascii="Arial" w:hAnsi="Arial" w:cs="Arial"/>
              </w:rPr>
              <w:t>ground for them</w:t>
            </w:r>
            <w:r w:rsidR="00E81C55" w:rsidRPr="00E81C55">
              <w:rPr>
                <w:rFonts w:ascii="Arial" w:hAnsi="Arial" w:cs="Arial"/>
              </w:rPr>
              <w:t>. Brainstorm and research ways to improve the school for indigenous animals.</w:t>
            </w:r>
          </w:p>
          <w:p w:rsidR="004C1D1D" w:rsidRDefault="004C1D1D" w:rsidP="00E81C55">
            <w:pPr>
              <w:autoSpaceDE w:val="0"/>
              <w:autoSpaceDN w:val="0"/>
              <w:adjustRightInd w:val="0"/>
              <w:rPr>
                <w:rFonts w:ascii="Arial" w:hAnsi="Arial" w:cs="Arial"/>
              </w:rPr>
            </w:pPr>
          </w:p>
          <w:p w:rsidR="004C1D1D" w:rsidRDefault="001B7B19" w:rsidP="000A2D1A">
            <w:pPr>
              <w:autoSpaceDE w:val="0"/>
              <w:autoSpaceDN w:val="0"/>
              <w:adjustRightInd w:val="0"/>
              <w:jc w:val="both"/>
              <w:rPr>
                <w:rFonts w:ascii="Arial" w:hAnsi="Arial" w:cs="Arial"/>
                <w:sz w:val="23"/>
                <w:szCs w:val="23"/>
              </w:rPr>
            </w:pPr>
            <w:r>
              <w:rPr>
                <w:rFonts w:ascii="Arial" w:hAnsi="Arial" w:cs="Arial"/>
                <w:sz w:val="23"/>
                <w:szCs w:val="23"/>
              </w:rPr>
              <w:t xml:space="preserve">Students </w:t>
            </w:r>
            <w:r w:rsidR="00E917F7">
              <w:rPr>
                <w:rFonts w:ascii="Arial" w:hAnsi="Arial" w:cs="Arial"/>
                <w:sz w:val="23"/>
                <w:szCs w:val="23"/>
              </w:rPr>
              <w:t xml:space="preserve">write and draw a </w:t>
            </w:r>
            <w:r w:rsidR="00EC7E4E">
              <w:rPr>
                <w:rFonts w:ascii="Arial" w:hAnsi="Arial" w:cs="Arial"/>
                <w:sz w:val="23"/>
                <w:szCs w:val="23"/>
              </w:rPr>
              <w:t>retell</w:t>
            </w:r>
            <w:r w:rsidR="00E917F7">
              <w:rPr>
                <w:rFonts w:ascii="Arial" w:hAnsi="Arial" w:cs="Arial"/>
                <w:sz w:val="23"/>
                <w:szCs w:val="23"/>
              </w:rPr>
              <w:t xml:space="preserve"> of</w:t>
            </w:r>
            <w:r w:rsidR="004C1D1D">
              <w:rPr>
                <w:rFonts w:ascii="Arial" w:hAnsi="Arial" w:cs="Arial"/>
                <w:sz w:val="23"/>
                <w:szCs w:val="23"/>
              </w:rPr>
              <w:t xml:space="preserve"> the story of “Belonging”</w:t>
            </w:r>
            <w:r>
              <w:rPr>
                <w:rFonts w:ascii="Arial" w:hAnsi="Arial" w:cs="Arial"/>
                <w:sz w:val="23"/>
                <w:szCs w:val="23"/>
              </w:rPr>
              <w:t xml:space="preserve"> in their</w:t>
            </w:r>
            <w:r w:rsidR="004C1D1D">
              <w:rPr>
                <w:rFonts w:ascii="Arial" w:hAnsi="Arial" w:cs="Arial"/>
                <w:sz w:val="23"/>
                <w:szCs w:val="23"/>
              </w:rPr>
              <w:t xml:space="preserve"> own words</w:t>
            </w:r>
            <w:r w:rsidR="00E917F7">
              <w:rPr>
                <w:rFonts w:ascii="Arial" w:hAnsi="Arial" w:cs="Arial"/>
                <w:sz w:val="23"/>
                <w:szCs w:val="23"/>
              </w:rPr>
              <w:t xml:space="preserve"> and</w:t>
            </w:r>
            <w:r w:rsidR="004C1D1D">
              <w:rPr>
                <w:rFonts w:ascii="Arial" w:hAnsi="Arial" w:cs="Arial"/>
                <w:sz w:val="23"/>
                <w:szCs w:val="23"/>
              </w:rPr>
              <w:t xml:space="preserve"> </w:t>
            </w:r>
            <w:r>
              <w:rPr>
                <w:rFonts w:ascii="Arial" w:hAnsi="Arial" w:cs="Arial"/>
                <w:sz w:val="23"/>
                <w:szCs w:val="23"/>
              </w:rPr>
              <w:t xml:space="preserve">using pictures to depict the main events of the story. </w:t>
            </w:r>
          </w:p>
          <w:p w:rsidR="00180FE1" w:rsidRDefault="00180FE1" w:rsidP="000A2D1A">
            <w:pPr>
              <w:autoSpaceDE w:val="0"/>
              <w:autoSpaceDN w:val="0"/>
              <w:adjustRightInd w:val="0"/>
              <w:jc w:val="both"/>
              <w:rPr>
                <w:rFonts w:ascii="Arial" w:hAnsi="Arial" w:cs="Arial"/>
                <w:sz w:val="23"/>
                <w:szCs w:val="23"/>
              </w:rPr>
            </w:pPr>
          </w:p>
          <w:p w:rsidR="00180FE1" w:rsidRDefault="00180FE1" w:rsidP="000A2D1A">
            <w:pPr>
              <w:autoSpaceDE w:val="0"/>
              <w:autoSpaceDN w:val="0"/>
              <w:adjustRightInd w:val="0"/>
              <w:jc w:val="both"/>
              <w:rPr>
                <w:rFonts w:ascii="Arial" w:hAnsi="Arial" w:cs="Arial"/>
                <w:sz w:val="23"/>
                <w:szCs w:val="23"/>
              </w:rPr>
            </w:pPr>
          </w:p>
          <w:p w:rsidR="00180FE1" w:rsidRDefault="00180FE1" w:rsidP="000A2D1A">
            <w:pPr>
              <w:autoSpaceDE w:val="0"/>
              <w:autoSpaceDN w:val="0"/>
              <w:adjustRightInd w:val="0"/>
              <w:jc w:val="both"/>
              <w:rPr>
                <w:rFonts w:ascii="Arial" w:hAnsi="Arial" w:cs="Arial"/>
                <w:sz w:val="23"/>
                <w:szCs w:val="23"/>
              </w:rPr>
            </w:pPr>
          </w:p>
          <w:p w:rsidR="00180FE1" w:rsidRPr="00180FE1" w:rsidRDefault="00180FE1" w:rsidP="00180FE1">
            <w:pPr>
              <w:autoSpaceDE w:val="0"/>
              <w:autoSpaceDN w:val="0"/>
              <w:adjustRightInd w:val="0"/>
              <w:jc w:val="both"/>
              <w:rPr>
                <w:rFonts w:ascii="Arial" w:hAnsi="Arial" w:cs="Arial"/>
                <w:sz w:val="16"/>
                <w:szCs w:val="16"/>
              </w:rPr>
            </w:pPr>
            <w:r w:rsidRPr="00180FE1">
              <w:rPr>
                <w:rFonts w:ascii="Arial" w:hAnsi="Arial" w:cs="Arial"/>
                <w:sz w:val="16"/>
                <w:szCs w:val="16"/>
              </w:rPr>
              <w:t>Lessons based on Jeannie Baker’s ‘Belonging Education Kit’</w:t>
            </w:r>
          </w:p>
          <w:p w:rsidR="00C73D59" w:rsidRPr="00E81C55" w:rsidRDefault="00C73D59" w:rsidP="00E81C55"/>
        </w:tc>
        <w:tc>
          <w:tcPr>
            <w:tcW w:w="3828" w:type="dxa"/>
          </w:tcPr>
          <w:p w:rsidR="00466EA6" w:rsidRDefault="00466EA6" w:rsidP="00466EA6"/>
          <w:p w:rsidR="00466EA6" w:rsidRDefault="00466EA6" w:rsidP="00466EA6">
            <w:r w:rsidRPr="00466EA6">
              <w:rPr>
                <w:noProof/>
                <w:lang w:eastAsia="en-AU"/>
              </w:rPr>
              <w:drawing>
                <wp:inline distT="0" distB="0" distL="0" distR="0">
                  <wp:extent cx="619125" cy="585611"/>
                  <wp:effectExtent l="19050" t="0" r="9525" b="0"/>
                  <wp:docPr id="4" name="Picture 4" descr="5_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_land.jpg"/>
                          <pic:cNvPicPr>
                            <a:picLocks noChangeAspect="1" noChangeArrowheads="1"/>
                          </pic:cNvPicPr>
                        </pic:nvPicPr>
                        <pic:blipFill>
                          <a:blip r:embed="rId6" cstate="print"/>
                          <a:srcRect/>
                          <a:stretch>
                            <a:fillRect/>
                          </a:stretch>
                        </pic:blipFill>
                        <pic:spPr bwMode="auto">
                          <a:xfrm>
                            <a:off x="0" y="0"/>
                            <a:ext cx="619790" cy="586240"/>
                          </a:xfrm>
                          <a:prstGeom prst="rect">
                            <a:avLst/>
                          </a:prstGeom>
                          <a:noFill/>
                          <a:ln w="9525">
                            <a:noFill/>
                            <a:miter lim="800000"/>
                            <a:headEnd/>
                            <a:tailEnd/>
                          </a:ln>
                        </pic:spPr>
                      </pic:pic>
                    </a:graphicData>
                  </a:graphic>
                </wp:inline>
              </w:drawing>
            </w:r>
            <w:r w:rsidRPr="00FA5927">
              <w:rPr>
                <w:rFonts w:ascii="Arial" w:hAnsi="Arial" w:cs="Arial"/>
                <w:b/>
              </w:rPr>
              <w:t>Land Links</w:t>
            </w:r>
          </w:p>
          <w:p w:rsidR="00466EA6" w:rsidRPr="00466EA6" w:rsidRDefault="00466EA6" w:rsidP="00466EA6"/>
          <w:p w:rsidR="00466EA6" w:rsidRDefault="00466EA6" w:rsidP="00466EA6"/>
          <w:p w:rsidR="00466EA6" w:rsidRDefault="00466EA6" w:rsidP="00466EA6"/>
          <w:p w:rsidR="00466EA6" w:rsidRDefault="00466EA6" w:rsidP="00466EA6"/>
          <w:p w:rsidR="00E81C55" w:rsidRDefault="00466EA6" w:rsidP="00466EA6">
            <w:r w:rsidRPr="00466EA6">
              <w:rPr>
                <w:noProof/>
                <w:lang w:eastAsia="en-AU"/>
              </w:rPr>
              <w:drawing>
                <wp:inline distT="0" distB="0" distL="0" distR="0">
                  <wp:extent cx="552450" cy="542730"/>
                  <wp:effectExtent l="19050" t="0" r="0" b="0"/>
                  <wp:docPr id="13" name="Picture 13"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_symbol.jpg"/>
                          <pic:cNvPicPr>
                            <a:picLocks noChangeAspect="1" noChangeArrowheads="1"/>
                          </pic:cNvPicPr>
                        </pic:nvPicPr>
                        <pic:blipFill>
                          <a:blip r:embed="rId7" cstate="print"/>
                          <a:srcRect/>
                          <a:stretch>
                            <a:fillRect/>
                          </a:stretch>
                        </pic:blipFill>
                        <pic:spPr bwMode="auto">
                          <a:xfrm>
                            <a:off x="0" y="0"/>
                            <a:ext cx="554859" cy="545097"/>
                          </a:xfrm>
                          <a:prstGeom prst="rect">
                            <a:avLst/>
                          </a:prstGeom>
                          <a:noFill/>
                          <a:ln w="9525">
                            <a:noFill/>
                            <a:miter lim="800000"/>
                            <a:headEnd/>
                            <a:tailEnd/>
                          </a:ln>
                        </pic:spPr>
                      </pic:pic>
                    </a:graphicData>
                  </a:graphic>
                </wp:inline>
              </w:drawing>
            </w:r>
            <w:r w:rsidRPr="00FA5927">
              <w:rPr>
                <w:rFonts w:ascii="Arial" w:hAnsi="Arial" w:cs="Arial"/>
                <w:b/>
              </w:rPr>
              <w:t>Symbols and Images</w:t>
            </w:r>
          </w:p>
          <w:p w:rsidR="00E81C55" w:rsidRPr="00E81C55" w:rsidRDefault="00E81C55" w:rsidP="00E81C55"/>
          <w:p w:rsidR="00E81C55" w:rsidRPr="00E81C55" w:rsidRDefault="00E81C55" w:rsidP="00E81C55"/>
          <w:p w:rsidR="001B7B19" w:rsidRDefault="001B7B19" w:rsidP="00E81C55">
            <w:pPr>
              <w:rPr>
                <w:rFonts w:ascii="Arial" w:hAnsi="Arial" w:cs="Arial"/>
                <w:b/>
              </w:rPr>
            </w:pPr>
          </w:p>
          <w:p w:rsidR="001B7B19" w:rsidRDefault="001B7B19" w:rsidP="00E81C55">
            <w:pPr>
              <w:rPr>
                <w:rFonts w:ascii="Arial" w:hAnsi="Arial" w:cs="Arial"/>
                <w:b/>
              </w:rPr>
            </w:pPr>
          </w:p>
          <w:p w:rsidR="00E81C55" w:rsidRPr="00FA5927" w:rsidRDefault="00FA5927" w:rsidP="00E81C55">
            <w:pPr>
              <w:rPr>
                <w:rFonts w:ascii="Arial" w:hAnsi="Arial" w:cs="Arial"/>
                <w:b/>
              </w:rPr>
            </w:pPr>
            <w:r w:rsidRPr="00FA5927">
              <w:rPr>
                <w:rFonts w:ascii="Arial" w:hAnsi="Arial" w:cs="Arial"/>
                <w:b/>
              </w:rPr>
              <w:t>QT: Engagement</w:t>
            </w:r>
            <w:r w:rsidR="001B7B19">
              <w:rPr>
                <w:rFonts w:ascii="Arial" w:hAnsi="Arial" w:cs="Arial"/>
                <w:b/>
              </w:rPr>
              <w:t>, Cultural Knowledge</w:t>
            </w:r>
            <w:r w:rsidR="00C73D59">
              <w:rPr>
                <w:rFonts w:ascii="Arial" w:hAnsi="Arial" w:cs="Arial"/>
                <w:b/>
              </w:rPr>
              <w:t>, Narrative</w:t>
            </w:r>
          </w:p>
          <w:p w:rsidR="00E81C55" w:rsidRDefault="00E81C55" w:rsidP="00E81C55"/>
          <w:p w:rsidR="00E81C55" w:rsidRPr="00E81C55" w:rsidRDefault="00E81C55" w:rsidP="00E81C55"/>
          <w:p w:rsidR="00E81C55" w:rsidRDefault="00E81C55" w:rsidP="00E81C55"/>
          <w:p w:rsidR="00E81C55" w:rsidRDefault="00E81C55" w:rsidP="00E81C55"/>
          <w:p w:rsidR="00E81C55" w:rsidRDefault="00E81C55" w:rsidP="00E81C55"/>
          <w:p w:rsidR="00FA5927" w:rsidRDefault="00FA5927" w:rsidP="00E81C55">
            <w:pPr>
              <w:rPr>
                <w:rFonts w:ascii="Arial" w:hAnsi="Arial" w:cs="Arial"/>
                <w:b/>
              </w:rPr>
            </w:pPr>
          </w:p>
          <w:p w:rsidR="00FA5927" w:rsidRDefault="00FA5927" w:rsidP="00E81C55">
            <w:pPr>
              <w:rPr>
                <w:rFonts w:ascii="Arial" w:hAnsi="Arial" w:cs="Arial"/>
                <w:b/>
              </w:rPr>
            </w:pPr>
          </w:p>
          <w:p w:rsidR="00FA5927" w:rsidRDefault="00FA5927" w:rsidP="00E81C55">
            <w:pPr>
              <w:rPr>
                <w:rFonts w:ascii="Arial" w:hAnsi="Arial" w:cs="Arial"/>
                <w:b/>
              </w:rPr>
            </w:pPr>
          </w:p>
          <w:p w:rsidR="00FA5927" w:rsidRDefault="00FA5927" w:rsidP="00E81C55">
            <w:pPr>
              <w:rPr>
                <w:rFonts w:ascii="Arial" w:hAnsi="Arial" w:cs="Arial"/>
                <w:b/>
              </w:rPr>
            </w:pPr>
          </w:p>
          <w:p w:rsidR="00FA5927" w:rsidRDefault="00FA5927" w:rsidP="00E81C55">
            <w:pPr>
              <w:rPr>
                <w:rFonts w:ascii="Arial" w:hAnsi="Arial" w:cs="Arial"/>
                <w:b/>
              </w:rPr>
            </w:pPr>
          </w:p>
          <w:p w:rsidR="00E81C55" w:rsidRDefault="00E81C55" w:rsidP="00E81C55">
            <w:pPr>
              <w:rPr>
                <w:rFonts w:ascii="Arial" w:hAnsi="Arial" w:cs="Arial"/>
              </w:rPr>
            </w:pPr>
          </w:p>
          <w:p w:rsidR="00E81C55" w:rsidRDefault="00E81C55" w:rsidP="00E81C55">
            <w:pPr>
              <w:rPr>
                <w:rFonts w:ascii="Arial" w:hAnsi="Arial" w:cs="Arial"/>
              </w:rPr>
            </w:pPr>
          </w:p>
          <w:p w:rsidR="00E81C55" w:rsidRDefault="00E81C55" w:rsidP="00E81C55">
            <w:pPr>
              <w:rPr>
                <w:rFonts w:ascii="Arial" w:hAnsi="Arial" w:cs="Arial"/>
              </w:rPr>
            </w:pPr>
          </w:p>
          <w:p w:rsidR="00E81C55" w:rsidRDefault="00E81C55" w:rsidP="00E81C55">
            <w:pPr>
              <w:rPr>
                <w:rFonts w:ascii="Arial" w:hAnsi="Arial" w:cs="Arial"/>
              </w:rPr>
            </w:pPr>
          </w:p>
          <w:p w:rsidR="00E81C55" w:rsidRDefault="00E81C55" w:rsidP="00E81C55">
            <w:pPr>
              <w:rPr>
                <w:rFonts w:ascii="Arial" w:hAnsi="Arial" w:cs="Arial"/>
              </w:rPr>
            </w:pPr>
          </w:p>
          <w:p w:rsidR="00E81C55" w:rsidRDefault="00E81C55" w:rsidP="00E81C55">
            <w:pPr>
              <w:rPr>
                <w:rFonts w:ascii="Arial" w:hAnsi="Arial" w:cs="Arial"/>
              </w:rPr>
            </w:pPr>
          </w:p>
          <w:p w:rsidR="00FA5927" w:rsidRPr="00883449" w:rsidRDefault="00C73D59" w:rsidP="00E81C55">
            <w:pPr>
              <w:rPr>
                <w:rFonts w:ascii="Arial" w:hAnsi="Arial" w:cs="Arial"/>
                <w:b/>
                <w:color w:val="FF0000"/>
              </w:rPr>
            </w:pPr>
            <w:r w:rsidRPr="00883449">
              <w:rPr>
                <w:rFonts w:ascii="Arial" w:hAnsi="Arial" w:cs="Arial"/>
                <w:b/>
                <w:color w:val="FF0000"/>
              </w:rPr>
              <w:t>Super 6: Making Connections</w:t>
            </w:r>
          </w:p>
          <w:p w:rsidR="00FA5927" w:rsidRDefault="00FA5927" w:rsidP="00E81C55">
            <w:pPr>
              <w:rPr>
                <w:rFonts w:ascii="Arial" w:hAnsi="Arial" w:cs="Arial"/>
                <w:b/>
              </w:rPr>
            </w:pPr>
          </w:p>
          <w:p w:rsidR="00FA5927" w:rsidRDefault="0008655D" w:rsidP="00E81C55">
            <w:pPr>
              <w:rPr>
                <w:rFonts w:ascii="Arial" w:hAnsi="Arial" w:cs="Arial"/>
                <w:b/>
              </w:rPr>
            </w:pPr>
            <w:r>
              <w:rPr>
                <w:rFonts w:ascii="Arial" w:hAnsi="Arial" w:cs="Arial"/>
                <w:b/>
              </w:rPr>
              <w:t>QT: Background Knowledge</w:t>
            </w:r>
          </w:p>
          <w:p w:rsidR="00FA5927" w:rsidRDefault="00FA5927" w:rsidP="00E81C55">
            <w:pPr>
              <w:rPr>
                <w:rFonts w:ascii="Arial" w:hAnsi="Arial" w:cs="Arial"/>
                <w:b/>
              </w:rPr>
            </w:pPr>
          </w:p>
          <w:p w:rsidR="00FA5927" w:rsidRDefault="00FA5927" w:rsidP="00E81C55">
            <w:pPr>
              <w:rPr>
                <w:rFonts w:ascii="Arial" w:hAnsi="Arial" w:cs="Arial"/>
                <w:b/>
              </w:rPr>
            </w:pPr>
          </w:p>
          <w:p w:rsidR="00FA5927" w:rsidRPr="008471B9" w:rsidRDefault="00FA5927" w:rsidP="00E81C55">
            <w:pPr>
              <w:rPr>
                <w:rFonts w:ascii="Arial" w:hAnsi="Arial" w:cs="Arial"/>
                <w:b/>
              </w:rPr>
            </w:pPr>
          </w:p>
          <w:p w:rsidR="00E81C55" w:rsidRDefault="00E81C55" w:rsidP="00E81C55">
            <w:pPr>
              <w:rPr>
                <w:rFonts w:ascii="Arial" w:hAnsi="Arial" w:cs="Arial"/>
              </w:rPr>
            </w:pPr>
          </w:p>
          <w:p w:rsidR="00E81C55" w:rsidRDefault="00E917F7" w:rsidP="00E81C55">
            <w:pPr>
              <w:rPr>
                <w:rFonts w:ascii="Arial" w:hAnsi="Arial" w:cs="Arial"/>
              </w:rPr>
            </w:pPr>
            <w:r w:rsidRPr="00E917F7">
              <w:rPr>
                <w:rFonts w:ascii="Arial" w:hAnsi="Arial" w:cs="Arial"/>
                <w:noProof/>
                <w:lang w:eastAsia="en-AU"/>
              </w:rPr>
              <w:drawing>
                <wp:inline distT="0" distB="0" distL="0" distR="0">
                  <wp:extent cx="752475" cy="730852"/>
                  <wp:effectExtent l="19050" t="0" r="9525" b="0"/>
                  <wp:docPr id="7" name="Picture 7" descr="1_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_story.jpg"/>
                          <pic:cNvPicPr>
                            <a:picLocks noChangeAspect="1" noChangeArrowheads="1"/>
                          </pic:cNvPicPr>
                        </pic:nvPicPr>
                        <pic:blipFill>
                          <a:blip r:embed="rId8" cstate="print"/>
                          <a:srcRect/>
                          <a:stretch>
                            <a:fillRect/>
                          </a:stretch>
                        </pic:blipFill>
                        <pic:spPr bwMode="auto">
                          <a:xfrm>
                            <a:off x="0" y="0"/>
                            <a:ext cx="754983" cy="733288"/>
                          </a:xfrm>
                          <a:prstGeom prst="rect">
                            <a:avLst/>
                          </a:prstGeom>
                          <a:noFill/>
                          <a:ln w="9525">
                            <a:noFill/>
                            <a:miter lim="800000"/>
                            <a:headEnd/>
                            <a:tailEnd/>
                          </a:ln>
                        </pic:spPr>
                      </pic:pic>
                    </a:graphicData>
                  </a:graphic>
                </wp:inline>
              </w:drawing>
            </w:r>
            <w:r>
              <w:rPr>
                <w:rFonts w:ascii="Arial" w:hAnsi="Arial" w:cs="Arial"/>
              </w:rPr>
              <w:t xml:space="preserve"> </w:t>
            </w:r>
            <w:r w:rsidRPr="00E917F7">
              <w:rPr>
                <w:rFonts w:ascii="Arial" w:hAnsi="Arial" w:cs="Arial"/>
                <w:b/>
              </w:rPr>
              <w:t>Story Sharing</w:t>
            </w:r>
          </w:p>
          <w:p w:rsidR="00FA5927" w:rsidRDefault="00FA5927" w:rsidP="00E81C55">
            <w:pPr>
              <w:rPr>
                <w:rFonts w:ascii="Arial" w:hAnsi="Arial" w:cs="Arial"/>
              </w:rPr>
            </w:pPr>
          </w:p>
          <w:p w:rsidR="00FA5927" w:rsidRDefault="00FA5927" w:rsidP="00E81C55">
            <w:pPr>
              <w:rPr>
                <w:rFonts w:ascii="Arial" w:hAnsi="Arial" w:cs="Arial"/>
              </w:rPr>
            </w:pPr>
          </w:p>
          <w:p w:rsidR="00FA5927" w:rsidRDefault="00FA5927" w:rsidP="00E81C55">
            <w:pPr>
              <w:rPr>
                <w:rFonts w:ascii="Arial" w:hAnsi="Arial" w:cs="Arial"/>
              </w:rPr>
            </w:pPr>
          </w:p>
          <w:p w:rsidR="00FA5927" w:rsidRDefault="00FA5927" w:rsidP="00E81C55">
            <w:pPr>
              <w:rPr>
                <w:rFonts w:ascii="Arial" w:hAnsi="Arial" w:cs="Arial"/>
              </w:rPr>
            </w:pPr>
          </w:p>
          <w:p w:rsidR="00FA5927" w:rsidRPr="00883449" w:rsidRDefault="00FA5927" w:rsidP="00FA5927">
            <w:pPr>
              <w:rPr>
                <w:rFonts w:ascii="Arial" w:hAnsi="Arial" w:cs="Arial"/>
                <w:b/>
                <w:color w:val="FF0000"/>
              </w:rPr>
            </w:pPr>
            <w:r w:rsidRPr="00883449">
              <w:rPr>
                <w:rFonts w:ascii="Arial" w:hAnsi="Arial" w:cs="Arial"/>
                <w:b/>
                <w:color w:val="FF0000"/>
              </w:rPr>
              <w:t>Super 6: Questioning</w:t>
            </w:r>
          </w:p>
          <w:p w:rsidR="00C73D59" w:rsidRDefault="00C73D59" w:rsidP="00E81C55">
            <w:pPr>
              <w:rPr>
                <w:rFonts w:ascii="Arial" w:hAnsi="Arial" w:cs="Arial"/>
                <w:b/>
              </w:rPr>
            </w:pPr>
          </w:p>
          <w:p w:rsidR="00FA5927" w:rsidRPr="00C73D59" w:rsidRDefault="00C73D59" w:rsidP="00E81C55">
            <w:pPr>
              <w:rPr>
                <w:rFonts w:ascii="Arial" w:hAnsi="Arial" w:cs="Arial"/>
                <w:b/>
              </w:rPr>
            </w:pPr>
            <w:r w:rsidRPr="00C73D59">
              <w:rPr>
                <w:rFonts w:ascii="Arial" w:hAnsi="Arial" w:cs="Arial"/>
                <w:b/>
              </w:rPr>
              <w:t>QT: Connectedness, Narrative</w:t>
            </w:r>
          </w:p>
          <w:p w:rsidR="00FA5927" w:rsidRDefault="00FA5927" w:rsidP="00E81C55">
            <w:pPr>
              <w:rPr>
                <w:rFonts w:ascii="Arial" w:hAnsi="Arial" w:cs="Arial"/>
              </w:rPr>
            </w:pPr>
          </w:p>
          <w:p w:rsidR="00FA5927" w:rsidRDefault="00FA5927" w:rsidP="00E81C55">
            <w:pPr>
              <w:rPr>
                <w:rFonts w:ascii="Arial" w:hAnsi="Arial" w:cs="Arial"/>
              </w:rPr>
            </w:pPr>
          </w:p>
          <w:p w:rsidR="00E81C55" w:rsidRDefault="00E81C55" w:rsidP="00E81C55">
            <w:pPr>
              <w:rPr>
                <w:rFonts w:ascii="Arial" w:hAnsi="Arial" w:cs="Arial"/>
              </w:rPr>
            </w:pPr>
            <w:r w:rsidRPr="00E81C55">
              <w:rPr>
                <w:rFonts w:ascii="Arial" w:hAnsi="Arial" w:cs="Arial"/>
                <w:noProof/>
                <w:lang w:eastAsia="en-AU"/>
              </w:rPr>
              <w:drawing>
                <wp:inline distT="0" distB="0" distL="0" distR="0">
                  <wp:extent cx="742950" cy="792782"/>
                  <wp:effectExtent l="19050" t="0" r="0" b="0"/>
                  <wp:docPr id="10" name="Picture 10"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_maps.jpg"/>
                          <pic:cNvPicPr>
                            <a:picLocks noChangeAspect="1" noChangeArrowheads="1"/>
                          </pic:cNvPicPr>
                        </pic:nvPicPr>
                        <pic:blipFill>
                          <a:blip r:embed="rId9" cstate="print"/>
                          <a:srcRect/>
                          <a:stretch>
                            <a:fillRect/>
                          </a:stretch>
                        </pic:blipFill>
                        <pic:spPr bwMode="auto">
                          <a:xfrm>
                            <a:off x="0" y="0"/>
                            <a:ext cx="742950" cy="792782"/>
                          </a:xfrm>
                          <a:prstGeom prst="rect">
                            <a:avLst/>
                          </a:prstGeom>
                          <a:noFill/>
                          <a:ln w="9525">
                            <a:noFill/>
                            <a:miter lim="800000"/>
                            <a:headEnd/>
                            <a:tailEnd/>
                          </a:ln>
                        </pic:spPr>
                      </pic:pic>
                    </a:graphicData>
                  </a:graphic>
                </wp:inline>
              </w:drawing>
            </w:r>
            <w:r>
              <w:rPr>
                <w:rFonts w:ascii="Arial" w:hAnsi="Arial" w:cs="Arial"/>
              </w:rPr>
              <w:t xml:space="preserve">  </w:t>
            </w:r>
            <w:r w:rsidRPr="00D72780">
              <w:rPr>
                <w:rFonts w:ascii="Arial" w:hAnsi="Arial" w:cs="Arial"/>
                <w:b/>
              </w:rPr>
              <w:t>Learning Maps</w:t>
            </w:r>
          </w:p>
          <w:p w:rsidR="00FA5927" w:rsidRDefault="00FA5927" w:rsidP="00E81C55">
            <w:pPr>
              <w:rPr>
                <w:rFonts w:ascii="Arial" w:hAnsi="Arial" w:cs="Arial"/>
              </w:rPr>
            </w:pPr>
          </w:p>
          <w:p w:rsidR="00FA5927" w:rsidRPr="00E81C55" w:rsidRDefault="00FA5927" w:rsidP="00FA5927">
            <w:pPr>
              <w:rPr>
                <w:rFonts w:ascii="Arial" w:hAnsi="Arial" w:cs="Arial"/>
              </w:rPr>
            </w:pPr>
          </w:p>
        </w:tc>
        <w:tc>
          <w:tcPr>
            <w:tcW w:w="3260" w:type="dxa"/>
          </w:tcPr>
          <w:p w:rsidR="009671F4" w:rsidRDefault="009671F4"/>
          <w:p w:rsidR="000E5FBE" w:rsidRDefault="000E5FBE"/>
          <w:p w:rsidR="000E5FBE" w:rsidRDefault="004C1D1D">
            <w:r>
              <w:rPr>
                <w:noProof/>
                <w:lang w:eastAsia="en-AU"/>
              </w:rPr>
              <w:drawing>
                <wp:inline distT="0" distB="0" distL="0" distR="0">
                  <wp:extent cx="1362075" cy="1994029"/>
                  <wp:effectExtent l="19050" t="0" r="9525" b="0"/>
                  <wp:docPr id="1" name="Picture 1" descr="http://cdn3.fishpond.co.nz/9780744592276-crop-325x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fishpond.co.nz/9780744592276-crop-325x325.jpg"/>
                          <pic:cNvPicPr>
                            <a:picLocks noChangeAspect="1" noChangeArrowheads="1"/>
                          </pic:cNvPicPr>
                        </pic:nvPicPr>
                        <pic:blipFill>
                          <a:blip r:embed="rId10"/>
                          <a:srcRect/>
                          <a:stretch>
                            <a:fillRect/>
                          </a:stretch>
                        </pic:blipFill>
                        <pic:spPr bwMode="auto">
                          <a:xfrm>
                            <a:off x="0" y="0"/>
                            <a:ext cx="1362075" cy="1994029"/>
                          </a:xfrm>
                          <a:prstGeom prst="rect">
                            <a:avLst/>
                          </a:prstGeom>
                          <a:noFill/>
                          <a:ln w="9525">
                            <a:noFill/>
                            <a:miter lim="800000"/>
                            <a:headEnd/>
                            <a:tailEnd/>
                          </a:ln>
                        </pic:spPr>
                      </pic:pic>
                    </a:graphicData>
                  </a:graphic>
                </wp:inline>
              </w:drawing>
            </w:r>
          </w:p>
          <w:p w:rsidR="000E5FBE" w:rsidRDefault="000E5FBE"/>
          <w:p w:rsidR="00701CBA" w:rsidRDefault="00701CBA" w:rsidP="000E5FBE">
            <w:pPr>
              <w:autoSpaceDE w:val="0"/>
              <w:autoSpaceDN w:val="0"/>
              <w:adjustRightInd w:val="0"/>
              <w:rPr>
                <w:rFonts w:ascii="Arial" w:hAnsi="Arial" w:cs="Arial"/>
              </w:rPr>
            </w:pPr>
          </w:p>
          <w:p w:rsidR="00701CBA" w:rsidRDefault="00701CBA" w:rsidP="000E5FBE">
            <w:pPr>
              <w:autoSpaceDE w:val="0"/>
              <w:autoSpaceDN w:val="0"/>
              <w:adjustRightInd w:val="0"/>
              <w:rPr>
                <w:rFonts w:ascii="Arial" w:hAnsi="Arial" w:cs="Arial"/>
              </w:rPr>
            </w:pPr>
          </w:p>
          <w:p w:rsidR="00701CBA" w:rsidRDefault="00701CBA" w:rsidP="000E5FBE">
            <w:pPr>
              <w:autoSpaceDE w:val="0"/>
              <w:autoSpaceDN w:val="0"/>
              <w:adjustRightInd w:val="0"/>
              <w:rPr>
                <w:rFonts w:ascii="Arial" w:hAnsi="Arial" w:cs="Arial"/>
              </w:rPr>
            </w:pPr>
          </w:p>
          <w:p w:rsidR="00701CBA" w:rsidRDefault="00701CBA" w:rsidP="000E5FBE">
            <w:pPr>
              <w:autoSpaceDE w:val="0"/>
              <w:autoSpaceDN w:val="0"/>
              <w:adjustRightInd w:val="0"/>
              <w:rPr>
                <w:rFonts w:ascii="Arial" w:hAnsi="Arial" w:cs="Arial"/>
              </w:rPr>
            </w:pPr>
          </w:p>
          <w:p w:rsidR="00701CBA" w:rsidRDefault="00701CBA" w:rsidP="000E5FBE">
            <w:pPr>
              <w:autoSpaceDE w:val="0"/>
              <w:autoSpaceDN w:val="0"/>
              <w:adjustRightInd w:val="0"/>
              <w:rPr>
                <w:rFonts w:ascii="Arial" w:hAnsi="Arial" w:cs="Arial"/>
              </w:rPr>
            </w:pPr>
          </w:p>
          <w:p w:rsidR="00701CBA" w:rsidRDefault="00701CBA" w:rsidP="000E5FBE">
            <w:pPr>
              <w:autoSpaceDE w:val="0"/>
              <w:autoSpaceDN w:val="0"/>
              <w:adjustRightInd w:val="0"/>
              <w:rPr>
                <w:rFonts w:ascii="Arial" w:hAnsi="Arial" w:cs="Arial"/>
              </w:rPr>
            </w:pPr>
          </w:p>
          <w:p w:rsidR="000E5FBE" w:rsidRDefault="000E5FBE" w:rsidP="000E5FBE">
            <w:pPr>
              <w:autoSpaceDE w:val="0"/>
              <w:autoSpaceDN w:val="0"/>
              <w:adjustRightInd w:val="0"/>
              <w:rPr>
                <w:rFonts w:ascii="Arial" w:hAnsi="Arial" w:cs="Arial"/>
              </w:rPr>
            </w:pPr>
            <w:r>
              <w:rPr>
                <w:rFonts w:ascii="Arial" w:hAnsi="Arial" w:cs="Arial"/>
              </w:rPr>
              <w:t>Observe how students</w:t>
            </w:r>
            <w:r w:rsidRPr="001A3F41">
              <w:rPr>
                <w:rFonts w:ascii="Arial" w:hAnsi="Arial" w:cs="Arial"/>
              </w:rPr>
              <w:t xml:space="preserve"> contribute ideas during class and group</w:t>
            </w:r>
            <w:r>
              <w:rPr>
                <w:rFonts w:ascii="Arial" w:hAnsi="Arial" w:cs="Arial"/>
              </w:rPr>
              <w:t xml:space="preserve"> </w:t>
            </w:r>
            <w:r w:rsidRPr="001A3F41">
              <w:rPr>
                <w:rFonts w:ascii="Arial" w:hAnsi="Arial" w:cs="Arial"/>
              </w:rPr>
              <w:t xml:space="preserve">discussion, and follow simple instructions. </w:t>
            </w:r>
          </w:p>
          <w:p w:rsidR="000E5FBE" w:rsidRDefault="000E5FBE"/>
          <w:p w:rsidR="000E5FBE" w:rsidRDefault="000E5FBE" w:rsidP="000E5FBE">
            <w:pPr>
              <w:rPr>
                <w:rFonts w:ascii="Arial" w:hAnsi="Arial" w:cs="Arial"/>
              </w:rPr>
            </w:pPr>
            <w:r>
              <w:rPr>
                <w:rFonts w:ascii="Arial" w:hAnsi="Arial" w:cs="Arial"/>
              </w:rPr>
              <w:t>Reflect on how students</w:t>
            </w:r>
            <w:r w:rsidRPr="001A3F41">
              <w:rPr>
                <w:rFonts w:ascii="Arial" w:hAnsi="Arial" w:cs="Arial"/>
              </w:rPr>
              <w:t xml:space="preserve"> retell what they have heard and ask and answer simple questions for information and clarification.</w:t>
            </w:r>
          </w:p>
          <w:p w:rsidR="000E5FBE" w:rsidRDefault="000E5FBE" w:rsidP="000E5FBE">
            <w:pPr>
              <w:rPr>
                <w:rFonts w:ascii="Arial" w:hAnsi="Arial" w:cs="Arial"/>
              </w:rPr>
            </w:pPr>
          </w:p>
          <w:p w:rsidR="000E5FBE" w:rsidRDefault="000E5FBE" w:rsidP="000E5FBE">
            <w:pPr>
              <w:rPr>
                <w:rFonts w:ascii="Arial" w:hAnsi="Arial" w:cs="Arial"/>
              </w:rPr>
            </w:pPr>
          </w:p>
          <w:p w:rsidR="000E5FBE" w:rsidRDefault="000E5FBE" w:rsidP="000E5FBE">
            <w:pPr>
              <w:rPr>
                <w:rFonts w:ascii="Arial" w:hAnsi="Arial" w:cs="Arial"/>
              </w:rPr>
            </w:pPr>
          </w:p>
          <w:p w:rsidR="000E5FBE" w:rsidRDefault="000E5FBE" w:rsidP="000E5FBE">
            <w:pPr>
              <w:rPr>
                <w:rFonts w:ascii="Arial" w:hAnsi="Arial" w:cs="Arial"/>
              </w:rPr>
            </w:pPr>
          </w:p>
          <w:p w:rsidR="000E5FBE" w:rsidRDefault="000E5FBE" w:rsidP="000E5FBE">
            <w:pPr>
              <w:rPr>
                <w:rFonts w:ascii="Arial" w:hAnsi="Arial" w:cs="Arial"/>
              </w:rPr>
            </w:pPr>
          </w:p>
          <w:p w:rsidR="000E5FBE" w:rsidRDefault="000E5FBE" w:rsidP="000E5FBE">
            <w:pPr>
              <w:rPr>
                <w:rFonts w:ascii="Arial" w:hAnsi="Arial" w:cs="Arial"/>
              </w:rPr>
            </w:pPr>
          </w:p>
          <w:p w:rsidR="000E5FBE" w:rsidRDefault="000E5FBE" w:rsidP="000E5FBE">
            <w:pPr>
              <w:rPr>
                <w:rFonts w:ascii="Arial" w:hAnsi="Arial" w:cs="Arial"/>
              </w:rPr>
            </w:pPr>
          </w:p>
          <w:p w:rsidR="000E5FBE" w:rsidRDefault="000E5FBE" w:rsidP="000E5FBE"/>
          <w:p w:rsidR="00E917F7" w:rsidRDefault="00E917F7" w:rsidP="000E5FBE"/>
          <w:p w:rsidR="00E917F7" w:rsidRDefault="00E917F7" w:rsidP="000E5FBE"/>
          <w:p w:rsidR="00E917F7" w:rsidRDefault="00E917F7" w:rsidP="000E5FBE"/>
          <w:p w:rsidR="00E917F7" w:rsidRDefault="00E917F7" w:rsidP="000E5FBE"/>
          <w:p w:rsidR="00E917F7" w:rsidRDefault="00E917F7" w:rsidP="000E5FBE"/>
          <w:p w:rsidR="00E917F7" w:rsidRDefault="00E917F7" w:rsidP="000E5FBE"/>
          <w:p w:rsidR="00E917F7" w:rsidRDefault="00E917F7" w:rsidP="000E5FBE"/>
          <w:p w:rsidR="00E917F7" w:rsidRDefault="00E917F7" w:rsidP="000E5FBE"/>
          <w:p w:rsidR="00E917F7" w:rsidRDefault="00E917F7" w:rsidP="000E5FBE"/>
          <w:p w:rsidR="00E917F7" w:rsidRDefault="00E917F7" w:rsidP="000E5FBE"/>
          <w:p w:rsidR="00E917F7" w:rsidRDefault="00E917F7" w:rsidP="000E5FBE"/>
          <w:p w:rsidR="00E917F7" w:rsidRDefault="00E917F7" w:rsidP="000E5FBE"/>
          <w:p w:rsidR="00E917F7" w:rsidRDefault="00E917F7" w:rsidP="000E5FBE"/>
          <w:p w:rsidR="00E917F7" w:rsidRDefault="00E917F7" w:rsidP="000E5FBE"/>
          <w:p w:rsidR="00E917F7" w:rsidRDefault="00E917F7" w:rsidP="000E5FBE"/>
          <w:p w:rsidR="00E917F7" w:rsidRDefault="00E917F7" w:rsidP="000E5FBE"/>
          <w:p w:rsidR="00E917F7" w:rsidRDefault="00E917F7" w:rsidP="000E5FBE"/>
          <w:p w:rsidR="00E917F7" w:rsidRPr="001A11FA" w:rsidRDefault="000A2D1A" w:rsidP="00C7615C">
            <w:pPr>
              <w:rPr>
                <w:rFonts w:ascii="Arial" w:hAnsi="Arial" w:cs="Arial"/>
              </w:rPr>
            </w:pPr>
            <w:r w:rsidRPr="001A11FA">
              <w:rPr>
                <w:rFonts w:ascii="Arial" w:hAnsi="Arial" w:cs="Arial"/>
              </w:rPr>
              <w:t xml:space="preserve">Analyse students’ work samples to determine if </w:t>
            </w:r>
            <w:r w:rsidR="00EC7E4E" w:rsidRPr="001A11FA">
              <w:rPr>
                <w:rFonts w:ascii="Arial" w:hAnsi="Arial" w:cs="Arial"/>
              </w:rPr>
              <w:t>students were able to identify one or two event</w:t>
            </w:r>
            <w:r w:rsidR="00C7615C" w:rsidRPr="001A11FA">
              <w:rPr>
                <w:rFonts w:ascii="Arial" w:hAnsi="Arial" w:cs="Arial"/>
              </w:rPr>
              <w:t>s from the story</w:t>
            </w:r>
            <w:r w:rsidR="00EC7E4E" w:rsidRPr="001A11FA">
              <w:rPr>
                <w:rFonts w:ascii="Arial" w:hAnsi="Arial" w:cs="Arial"/>
              </w:rPr>
              <w:t xml:space="preserve"> and </w:t>
            </w:r>
            <w:r w:rsidR="00C7615C" w:rsidRPr="001A11FA">
              <w:rPr>
                <w:rFonts w:ascii="Arial" w:hAnsi="Arial" w:cs="Arial"/>
              </w:rPr>
              <w:t xml:space="preserve">independently </w:t>
            </w:r>
            <w:r w:rsidR="00EC7E4E" w:rsidRPr="001A11FA">
              <w:rPr>
                <w:rFonts w:ascii="Arial" w:hAnsi="Arial" w:cs="Arial"/>
              </w:rPr>
              <w:t>write sentences</w:t>
            </w:r>
            <w:r w:rsidR="00C7615C" w:rsidRPr="001A11FA">
              <w:rPr>
                <w:rFonts w:ascii="Arial" w:hAnsi="Arial" w:cs="Arial"/>
              </w:rPr>
              <w:t xml:space="preserve"> using punctuation.</w:t>
            </w:r>
            <w:r w:rsidR="00EC7E4E" w:rsidRPr="001A11FA">
              <w:rPr>
                <w:rFonts w:ascii="Arial" w:hAnsi="Arial" w:cs="Arial"/>
              </w:rPr>
              <w:t xml:space="preserve"> </w:t>
            </w:r>
          </w:p>
        </w:tc>
      </w:tr>
    </w:tbl>
    <w:p w:rsidR="00E66AAE" w:rsidRPr="00701CBA" w:rsidRDefault="00E66AAE" w:rsidP="00701CBA">
      <w:pPr>
        <w:rPr>
          <w:rFonts w:ascii="Arial" w:hAnsi="Arial" w:cs="Arial"/>
        </w:rPr>
      </w:pPr>
    </w:p>
    <w:sectPr w:rsidR="00E66AAE" w:rsidRPr="00701CBA" w:rsidSect="009671F4">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OOEL L+ Weidemann">
    <w:altName w:val="Weideman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Weidemann-Boo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015B87"/>
    <w:multiLevelType w:val="hybridMultilevel"/>
    <w:tmpl w:val="C71599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A55069"/>
    <w:multiLevelType w:val="hybridMultilevel"/>
    <w:tmpl w:val="1A4154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7A8869"/>
    <w:multiLevelType w:val="hybridMultilevel"/>
    <w:tmpl w:val="81E593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6791D8"/>
    <w:multiLevelType w:val="hybridMultilevel"/>
    <w:tmpl w:val="823DE3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90F4BE8"/>
    <w:multiLevelType w:val="hybridMultilevel"/>
    <w:tmpl w:val="B34675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7255476"/>
    <w:multiLevelType w:val="hybridMultilevel"/>
    <w:tmpl w:val="CA4771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671F4"/>
    <w:rsid w:val="0008655D"/>
    <w:rsid w:val="00094FFC"/>
    <w:rsid w:val="000A2D1A"/>
    <w:rsid w:val="000E205E"/>
    <w:rsid w:val="000E5FBE"/>
    <w:rsid w:val="00180FE1"/>
    <w:rsid w:val="001A11FA"/>
    <w:rsid w:val="001B7B19"/>
    <w:rsid w:val="00272DA9"/>
    <w:rsid w:val="002E426A"/>
    <w:rsid w:val="002E4ADE"/>
    <w:rsid w:val="002F4444"/>
    <w:rsid w:val="00331DCF"/>
    <w:rsid w:val="00366A28"/>
    <w:rsid w:val="00443548"/>
    <w:rsid w:val="004546BF"/>
    <w:rsid w:val="00466EA6"/>
    <w:rsid w:val="00483221"/>
    <w:rsid w:val="004C1D1D"/>
    <w:rsid w:val="005E51FE"/>
    <w:rsid w:val="00684EAB"/>
    <w:rsid w:val="006A12D4"/>
    <w:rsid w:val="006F4236"/>
    <w:rsid w:val="00701CBA"/>
    <w:rsid w:val="008471B9"/>
    <w:rsid w:val="00883449"/>
    <w:rsid w:val="00947F87"/>
    <w:rsid w:val="00951CF2"/>
    <w:rsid w:val="009671F4"/>
    <w:rsid w:val="00971E85"/>
    <w:rsid w:val="00A86F45"/>
    <w:rsid w:val="00B40B64"/>
    <w:rsid w:val="00BC40B7"/>
    <w:rsid w:val="00C73D59"/>
    <w:rsid w:val="00C7615C"/>
    <w:rsid w:val="00D65E6A"/>
    <w:rsid w:val="00D72780"/>
    <w:rsid w:val="00DD6083"/>
    <w:rsid w:val="00DF2A53"/>
    <w:rsid w:val="00E31AA2"/>
    <w:rsid w:val="00E66AAE"/>
    <w:rsid w:val="00E81C55"/>
    <w:rsid w:val="00E917F7"/>
    <w:rsid w:val="00EC7E4E"/>
    <w:rsid w:val="00F57156"/>
    <w:rsid w:val="00FA592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1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A6"/>
    <w:rPr>
      <w:rFonts w:ascii="Tahoma" w:hAnsi="Tahoma" w:cs="Tahoma"/>
      <w:sz w:val="16"/>
      <w:szCs w:val="16"/>
    </w:rPr>
  </w:style>
  <w:style w:type="paragraph" w:customStyle="1" w:styleId="Default">
    <w:name w:val="Default"/>
    <w:rsid w:val="008471B9"/>
    <w:pPr>
      <w:autoSpaceDE w:val="0"/>
      <w:autoSpaceDN w:val="0"/>
      <w:adjustRightInd w:val="0"/>
      <w:spacing w:after="0" w:line="240" w:lineRule="auto"/>
    </w:pPr>
    <w:rPr>
      <w:rFonts w:ascii="HOOEL L+ Weidemann" w:hAnsi="HOOEL L+ Weidemann" w:cs="HOOEL L+ Weidemann"/>
      <w:color w:val="000000"/>
      <w:sz w:val="24"/>
      <w:szCs w:val="24"/>
    </w:rPr>
  </w:style>
  <w:style w:type="paragraph" w:styleId="NormalWeb">
    <w:name w:val="Normal (Web)"/>
    <w:basedOn w:val="Normal"/>
    <w:uiPriority w:val="99"/>
    <w:semiHidden/>
    <w:unhideWhenUsed/>
    <w:rsid w:val="00DF2A5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314406801">
      <w:bodyDiv w:val="1"/>
      <w:marLeft w:val="0"/>
      <w:marRight w:val="0"/>
      <w:marTop w:val="0"/>
      <w:marBottom w:val="0"/>
      <w:divBdr>
        <w:top w:val="none" w:sz="0" w:space="0" w:color="auto"/>
        <w:left w:val="none" w:sz="0" w:space="0" w:color="auto"/>
        <w:bottom w:val="none" w:sz="0" w:space="0" w:color="auto"/>
        <w:right w:val="none" w:sz="0" w:space="0" w:color="auto"/>
      </w:divBdr>
      <w:divsChild>
        <w:div w:id="39865184">
          <w:marLeft w:val="0"/>
          <w:marRight w:val="0"/>
          <w:marTop w:val="0"/>
          <w:marBottom w:val="0"/>
          <w:divBdr>
            <w:top w:val="none" w:sz="0" w:space="0" w:color="auto"/>
            <w:left w:val="none" w:sz="0" w:space="0" w:color="auto"/>
            <w:bottom w:val="none" w:sz="0" w:space="0" w:color="auto"/>
            <w:right w:val="none" w:sz="0" w:space="0" w:color="auto"/>
          </w:divBdr>
          <w:divsChild>
            <w:div w:id="1022559729">
              <w:marLeft w:val="0"/>
              <w:marRight w:val="0"/>
              <w:marTop w:val="0"/>
              <w:marBottom w:val="0"/>
              <w:divBdr>
                <w:top w:val="none" w:sz="0" w:space="0" w:color="auto"/>
                <w:left w:val="none" w:sz="0" w:space="0" w:color="auto"/>
                <w:bottom w:val="none" w:sz="0" w:space="0" w:color="auto"/>
                <w:right w:val="none" w:sz="0" w:space="0" w:color="auto"/>
              </w:divBdr>
              <w:divsChild>
                <w:div w:id="84310450">
                  <w:marLeft w:val="0"/>
                  <w:marRight w:val="0"/>
                  <w:marTop w:val="0"/>
                  <w:marBottom w:val="0"/>
                  <w:divBdr>
                    <w:top w:val="none" w:sz="0" w:space="0" w:color="auto"/>
                    <w:left w:val="none" w:sz="0" w:space="0" w:color="auto"/>
                    <w:bottom w:val="none" w:sz="0" w:space="0" w:color="auto"/>
                    <w:right w:val="none" w:sz="0" w:space="0" w:color="auto"/>
                  </w:divBdr>
                  <w:divsChild>
                    <w:div w:id="1834057387">
                      <w:marLeft w:val="0"/>
                      <w:marRight w:val="0"/>
                      <w:marTop w:val="0"/>
                      <w:marBottom w:val="0"/>
                      <w:divBdr>
                        <w:top w:val="none" w:sz="0" w:space="0" w:color="auto"/>
                        <w:left w:val="none" w:sz="0" w:space="0" w:color="auto"/>
                        <w:bottom w:val="none" w:sz="0" w:space="0" w:color="auto"/>
                        <w:right w:val="none" w:sz="0" w:space="0" w:color="auto"/>
                      </w:divBdr>
                      <w:divsChild>
                        <w:div w:id="1487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23</cp:revision>
  <cp:lastPrinted>2010-09-11T23:44:00Z</cp:lastPrinted>
  <dcterms:created xsi:type="dcterms:W3CDTF">2010-09-10T08:03:00Z</dcterms:created>
  <dcterms:modified xsi:type="dcterms:W3CDTF">2010-09-23T08:02:00Z</dcterms:modified>
</cp:coreProperties>
</file>